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851" w:rsidRPr="00682BB8" w:rsidRDefault="00B91486" w:rsidP="00C45851">
      <w:pPr>
        <w:pStyle w:val="a3"/>
        <w:ind w:firstLine="0"/>
        <w:rPr>
          <w:kern w:val="24"/>
          <w:sz w:val="24"/>
          <w:szCs w:val="24"/>
        </w:rPr>
      </w:pPr>
      <w:bookmarkStart w:id="0" w:name="_GoBack"/>
      <w:bookmarkEnd w:id="0"/>
      <w:r w:rsidRPr="00682BB8">
        <w:rPr>
          <w:b/>
          <w:kern w:val="24"/>
          <w:sz w:val="24"/>
          <w:szCs w:val="24"/>
        </w:rPr>
        <w:t>1. Тема: 1.1.</w:t>
      </w:r>
      <w:r w:rsidR="00C470E6" w:rsidRPr="00682BB8">
        <w:rPr>
          <w:b/>
          <w:kern w:val="24"/>
          <w:sz w:val="24"/>
          <w:szCs w:val="24"/>
        </w:rPr>
        <w:t>4</w:t>
      </w:r>
      <w:r w:rsidR="00C45851" w:rsidRPr="00682BB8">
        <w:rPr>
          <w:b/>
          <w:kern w:val="24"/>
          <w:sz w:val="24"/>
          <w:szCs w:val="24"/>
        </w:rPr>
        <w:t xml:space="preserve">. </w:t>
      </w:r>
      <w:r w:rsidRPr="00682BB8">
        <w:rPr>
          <w:b/>
          <w:kern w:val="28"/>
          <w:sz w:val="24"/>
          <w:szCs w:val="24"/>
        </w:rPr>
        <w:t>Производственн</w:t>
      </w:r>
      <w:r w:rsidR="00DF3E72" w:rsidRPr="00682BB8">
        <w:rPr>
          <w:b/>
          <w:kern w:val="28"/>
          <w:sz w:val="24"/>
          <w:szCs w:val="24"/>
        </w:rPr>
        <w:t>ая вибрация</w:t>
      </w:r>
    </w:p>
    <w:p w:rsidR="00C45851" w:rsidRPr="00682BB8" w:rsidRDefault="00C45851" w:rsidP="00BD5C41">
      <w:pPr>
        <w:pStyle w:val="a3"/>
        <w:ind w:firstLine="0"/>
        <w:jc w:val="left"/>
        <w:rPr>
          <w:kern w:val="28"/>
          <w:sz w:val="24"/>
          <w:szCs w:val="24"/>
        </w:rPr>
      </w:pPr>
    </w:p>
    <w:p w:rsidR="00BD5C41" w:rsidRPr="00682BB8" w:rsidRDefault="00BD5C41" w:rsidP="00BD5C41">
      <w:pPr>
        <w:pStyle w:val="a3"/>
        <w:ind w:firstLine="0"/>
        <w:jc w:val="left"/>
        <w:rPr>
          <w:kern w:val="28"/>
          <w:sz w:val="24"/>
          <w:szCs w:val="24"/>
        </w:rPr>
      </w:pPr>
      <w:r w:rsidRPr="00682BB8">
        <w:rPr>
          <w:kern w:val="28"/>
          <w:sz w:val="24"/>
          <w:szCs w:val="24"/>
        </w:rPr>
        <w:t xml:space="preserve">2. Продолжительность занятия: </w:t>
      </w:r>
      <w:r w:rsidR="00855E6C" w:rsidRPr="00682BB8">
        <w:rPr>
          <w:kern w:val="28"/>
          <w:sz w:val="24"/>
          <w:szCs w:val="24"/>
        </w:rPr>
        <w:t>6</w:t>
      </w:r>
      <w:r w:rsidR="00A80823" w:rsidRPr="00682BB8">
        <w:rPr>
          <w:kern w:val="28"/>
          <w:sz w:val="24"/>
          <w:szCs w:val="24"/>
        </w:rPr>
        <w:t xml:space="preserve"> часов</w:t>
      </w:r>
    </w:p>
    <w:p w:rsidR="00BD5C41" w:rsidRPr="00682BB8" w:rsidRDefault="00BD5C41" w:rsidP="00BD5C41">
      <w:pPr>
        <w:pStyle w:val="a3"/>
        <w:ind w:firstLine="0"/>
        <w:jc w:val="left"/>
        <w:rPr>
          <w:kern w:val="28"/>
          <w:sz w:val="24"/>
          <w:szCs w:val="24"/>
        </w:rPr>
      </w:pPr>
      <w:r w:rsidRPr="00682BB8">
        <w:rPr>
          <w:kern w:val="28"/>
          <w:sz w:val="24"/>
          <w:szCs w:val="24"/>
        </w:rPr>
        <w:t>3. Контингент слушателей: Врачи по общей гигиене</w:t>
      </w:r>
    </w:p>
    <w:p w:rsidR="00F21F8C" w:rsidRPr="00682BB8" w:rsidRDefault="00F21F8C" w:rsidP="00F21F8C">
      <w:pPr>
        <w:pStyle w:val="a3"/>
        <w:ind w:firstLine="0"/>
        <w:rPr>
          <w:kern w:val="24"/>
          <w:sz w:val="24"/>
          <w:szCs w:val="24"/>
        </w:rPr>
      </w:pPr>
      <w:r w:rsidRPr="00682BB8">
        <w:rPr>
          <w:kern w:val="24"/>
          <w:sz w:val="24"/>
          <w:szCs w:val="24"/>
        </w:rPr>
        <w:t>4. Учебная цель: Изучить физические, гигиенические и биологические характеристики пр</w:t>
      </w:r>
      <w:r w:rsidRPr="00682BB8">
        <w:rPr>
          <w:kern w:val="24"/>
          <w:sz w:val="24"/>
          <w:szCs w:val="24"/>
        </w:rPr>
        <w:t>о</w:t>
      </w:r>
      <w:r w:rsidRPr="00682BB8">
        <w:rPr>
          <w:kern w:val="24"/>
          <w:sz w:val="24"/>
          <w:szCs w:val="24"/>
        </w:rPr>
        <w:t>изводственно</w:t>
      </w:r>
      <w:r w:rsidR="00B10C69" w:rsidRPr="00682BB8">
        <w:rPr>
          <w:kern w:val="24"/>
          <w:sz w:val="24"/>
          <w:szCs w:val="24"/>
        </w:rPr>
        <w:t>й вибрации</w:t>
      </w:r>
      <w:r w:rsidRPr="00682BB8">
        <w:rPr>
          <w:kern w:val="24"/>
          <w:sz w:val="24"/>
          <w:szCs w:val="24"/>
        </w:rPr>
        <w:t>, а также нормативные документы санитарного законодательства и системы стандартов безопасности труда в указанной области</w:t>
      </w:r>
    </w:p>
    <w:p w:rsidR="00F21F8C" w:rsidRPr="00682BB8" w:rsidRDefault="00F21F8C" w:rsidP="00F21F8C">
      <w:pPr>
        <w:pStyle w:val="a3"/>
        <w:ind w:firstLine="0"/>
        <w:rPr>
          <w:kern w:val="24"/>
          <w:sz w:val="24"/>
          <w:szCs w:val="24"/>
        </w:rPr>
      </w:pPr>
      <w:r w:rsidRPr="00682BB8">
        <w:rPr>
          <w:kern w:val="24"/>
          <w:sz w:val="24"/>
          <w:szCs w:val="24"/>
        </w:rPr>
        <w:t>5. Иллюстративный материал и оснащение: нормативно-методические документы, мультим</w:t>
      </w:r>
      <w:r w:rsidRPr="00682BB8">
        <w:rPr>
          <w:kern w:val="24"/>
          <w:sz w:val="24"/>
          <w:szCs w:val="24"/>
        </w:rPr>
        <w:t>е</w:t>
      </w:r>
      <w:r w:rsidRPr="00682BB8">
        <w:rPr>
          <w:kern w:val="24"/>
          <w:sz w:val="24"/>
          <w:szCs w:val="24"/>
        </w:rPr>
        <w:t>дийный проектор, ноутбук</w:t>
      </w:r>
    </w:p>
    <w:p w:rsidR="00C741C6" w:rsidRPr="00682BB8" w:rsidRDefault="00C741C6" w:rsidP="00C741C6">
      <w:pPr>
        <w:widowControl/>
        <w:rPr>
          <w:rFonts w:ascii="Times New Roman" w:hAnsi="Times New Roman" w:cs="Times New Roman"/>
          <w:spacing w:val="0"/>
          <w:kern w:val="28"/>
          <w:sz w:val="24"/>
        </w:rPr>
      </w:pPr>
      <w:r w:rsidRPr="00682BB8">
        <w:rPr>
          <w:rFonts w:ascii="Times New Roman" w:hAnsi="Times New Roman" w:cs="Times New Roman"/>
          <w:spacing w:val="0"/>
          <w:kern w:val="28"/>
          <w:sz w:val="24"/>
        </w:rPr>
        <w:t xml:space="preserve">5.1. Для формирования профессиональных  компетенций  курсант должен </w:t>
      </w:r>
      <w:r w:rsidRPr="00682BB8">
        <w:rPr>
          <w:rFonts w:ascii="Times New Roman" w:hAnsi="Times New Roman" w:cs="Times New Roman"/>
          <w:bCs/>
          <w:spacing w:val="0"/>
          <w:kern w:val="28"/>
          <w:sz w:val="24"/>
        </w:rPr>
        <w:t xml:space="preserve">знать </w:t>
      </w:r>
      <w:r w:rsidRPr="00682BB8">
        <w:rPr>
          <w:rFonts w:ascii="Times New Roman" w:hAnsi="Times New Roman" w:cs="Times New Roman"/>
          <w:spacing w:val="0"/>
          <w:kern w:val="28"/>
          <w:sz w:val="24"/>
        </w:rPr>
        <w:t>(исходные базисные знания и умения):</w:t>
      </w:r>
    </w:p>
    <w:p w:rsidR="00C741C6" w:rsidRPr="00682BB8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682BB8">
        <w:rPr>
          <w:rFonts w:ascii="Times New Roman" w:hAnsi="Times New Roman" w:cs="Times New Roman"/>
          <w:spacing w:val="0"/>
          <w:kern w:val="28"/>
          <w:sz w:val="24"/>
        </w:rPr>
        <w:t>Нормальную и патологическую анатомию;</w:t>
      </w:r>
    </w:p>
    <w:p w:rsidR="00C741C6" w:rsidRPr="00682BB8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682BB8">
        <w:rPr>
          <w:rFonts w:ascii="Times New Roman" w:hAnsi="Times New Roman" w:cs="Times New Roman"/>
          <w:spacing w:val="0"/>
          <w:kern w:val="28"/>
          <w:sz w:val="24"/>
        </w:rPr>
        <w:t>Нормальную и патологическую физиологию;</w:t>
      </w:r>
    </w:p>
    <w:p w:rsidR="00C741C6" w:rsidRPr="00682BB8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682BB8">
        <w:rPr>
          <w:rFonts w:ascii="Times New Roman" w:hAnsi="Times New Roman" w:cs="Times New Roman"/>
          <w:spacing w:val="0"/>
          <w:kern w:val="28"/>
          <w:sz w:val="24"/>
        </w:rPr>
        <w:t>Терапевтическую и клинику профессиональных болезней;</w:t>
      </w:r>
    </w:p>
    <w:p w:rsidR="00C741C6" w:rsidRPr="00682BB8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682BB8">
        <w:rPr>
          <w:rFonts w:ascii="Times New Roman" w:hAnsi="Times New Roman" w:cs="Times New Roman"/>
          <w:spacing w:val="0"/>
          <w:kern w:val="28"/>
          <w:sz w:val="24"/>
        </w:rPr>
        <w:t>Общую и промышленную гигиену;</w:t>
      </w:r>
    </w:p>
    <w:p w:rsidR="00B91486" w:rsidRPr="00682BB8" w:rsidRDefault="0017016A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682BB8">
        <w:rPr>
          <w:rFonts w:ascii="Times New Roman" w:hAnsi="Times New Roman" w:cs="Times New Roman"/>
          <w:spacing w:val="0"/>
          <w:kern w:val="28"/>
          <w:sz w:val="24"/>
        </w:rPr>
        <w:t>Оториноларингологию</w:t>
      </w:r>
      <w:r w:rsidR="00853C55" w:rsidRPr="00682BB8">
        <w:rPr>
          <w:rFonts w:ascii="Times New Roman" w:hAnsi="Times New Roman" w:cs="Times New Roman"/>
          <w:spacing w:val="0"/>
          <w:kern w:val="28"/>
          <w:sz w:val="24"/>
        </w:rPr>
        <w:t xml:space="preserve"> нервные болезни</w:t>
      </w:r>
      <w:r w:rsidR="00B91486" w:rsidRPr="00682BB8">
        <w:rPr>
          <w:rFonts w:ascii="Times New Roman" w:hAnsi="Times New Roman" w:cs="Times New Roman"/>
          <w:spacing w:val="0"/>
          <w:kern w:val="28"/>
          <w:sz w:val="24"/>
        </w:rPr>
        <w:t>;</w:t>
      </w:r>
    </w:p>
    <w:p w:rsidR="00C741C6" w:rsidRPr="00682BB8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682BB8">
        <w:rPr>
          <w:rFonts w:ascii="Times New Roman" w:hAnsi="Times New Roman" w:cs="Times New Roman"/>
          <w:spacing w:val="0"/>
          <w:kern w:val="28"/>
          <w:sz w:val="24"/>
        </w:rPr>
        <w:t>Материал лекции 1.1.</w:t>
      </w:r>
      <w:r w:rsidR="00682BB8">
        <w:rPr>
          <w:rFonts w:ascii="Times New Roman" w:hAnsi="Times New Roman" w:cs="Times New Roman"/>
          <w:spacing w:val="0"/>
          <w:kern w:val="28"/>
          <w:sz w:val="24"/>
        </w:rPr>
        <w:t>4</w:t>
      </w:r>
      <w:r w:rsidRPr="00682BB8">
        <w:rPr>
          <w:rFonts w:ascii="Times New Roman" w:hAnsi="Times New Roman" w:cs="Times New Roman"/>
          <w:spacing w:val="0"/>
          <w:kern w:val="28"/>
          <w:sz w:val="24"/>
        </w:rPr>
        <w:t>.</w:t>
      </w:r>
    </w:p>
    <w:p w:rsidR="00BD5C41" w:rsidRPr="00682BB8" w:rsidRDefault="00BD5C41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682BB8">
        <w:rPr>
          <w:rFonts w:ascii="Times New Roman" w:hAnsi="Times New Roman" w:cs="Times New Roman"/>
          <w:spacing w:val="0"/>
          <w:kern w:val="28"/>
          <w:sz w:val="24"/>
        </w:rPr>
        <w:t>5.</w:t>
      </w:r>
      <w:r w:rsidR="00855E6C" w:rsidRPr="00682BB8">
        <w:rPr>
          <w:rFonts w:ascii="Times New Roman" w:hAnsi="Times New Roman" w:cs="Times New Roman"/>
          <w:spacing w:val="0"/>
          <w:kern w:val="28"/>
          <w:sz w:val="24"/>
        </w:rPr>
        <w:t>2</w:t>
      </w:r>
      <w:r w:rsidRPr="00682BB8">
        <w:rPr>
          <w:rFonts w:ascii="Times New Roman" w:hAnsi="Times New Roman" w:cs="Times New Roman"/>
          <w:spacing w:val="0"/>
          <w:kern w:val="28"/>
          <w:sz w:val="24"/>
        </w:rPr>
        <w:t>. После занятия курсант должен</w:t>
      </w:r>
      <w:r w:rsidR="005B622E" w:rsidRPr="00682BB8">
        <w:rPr>
          <w:rFonts w:ascii="Times New Roman" w:hAnsi="Times New Roman" w:cs="Times New Roman"/>
          <w:spacing w:val="0"/>
          <w:kern w:val="28"/>
          <w:sz w:val="24"/>
        </w:rPr>
        <w:t xml:space="preserve"> уметь и знать</w:t>
      </w:r>
      <w:r w:rsidRPr="00682BB8">
        <w:rPr>
          <w:rFonts w:ascii="Times New Roman" w:hAnsi="Times New Roman" w:cs="Times New Roman"/>
          <w:spacing w:val="0"/>
          <w:kern w:val="28"/>
          <w:sz w:val="24"/>
        </w:rPr>
        <w:t>:</w:t>
      </w:r>
    </w:p>
    <w:p w:rsidR="005B622E" w:rsidRPr="00682BB8" w:rsidRDefault="005B622E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682BB8">
        <w:rPr>
          <w:rFonts w:ascii="Times New Roman" w:hAnsi="Times New Roman" w:cs="Times New Roman"/>
          <w:spacing w:val="0"/>
          <w:kern w:val="28"/>
          <w:sz w:val="24"/>
        </w:rPr>
        <w:t xml:space="preserve">- как </w:t>
      </w:r>
      <w:r w:rsidR="003F0F56" w:rsidRPr="00682BB8">
        <w:rPr>
          <w:rFonts w:ascii="Times New Roman" w:hAnsi="Times New Roman" w:cs="Times New Roman"/>
          <w:spacing w:val="0"/>
          <w:kern w:val="28"/>
          <w:sz w:val="24"/>
        </w:rPr>
        <w:t xml:space="preserve">грамотно и рационально </w:t>
      </w:r>
      <w:r w:rsidRPr="00682BB8">
        <w:rPr>
          <w:rFonts w:ascii="Times New Roman" w:hAnsi="Times New Roman" w:cs="Times New Roman"/>
          <w:spacing w:val="0"/>
          <w:kern w:val="28"/>
          <w:sz w:val="24"/>
        </w:rPr>
        <w:t xml:space="preserve">выбрать точки для </w:t>
      </w:r>
      <w:r w:rsidR="0017016A" w:rsidRPr="00682BB8">
        <w:rPr>
          <w:rFonts w:ascii="Times New Roman" w:hAnsi="Times New Roman" w:cs="Times New Roman"/>
          <w:spacing w:val="0"/>
          <w:kern w:val="28"/>
          <w:sz w:val="24"/>
        </w:rPr>
        <w:t xml:space="preserve">замеров </w:t>
      </w:r>
      <w:r w:rsidR="00853C55" w:rsidRPr="00682BB8">
        <w:rPr>
          <w:rFonts w:ascii="Times New Roman" w:hAnsi="Times New Roman" w:cs="Times New Roman"/>
          <w:spacing w:val="0"/>
          <w:kern w:val="28"/>
          <w:sz w:val="24"/>
        </w:rPr>
        <w:t>вибрации</w:t>
      </w:r>
      <w:r w:rsidRPr="00682BB8">
        <w:rPr>
          <w:rFonts w:ascii="Times New Roman" w:hAnsi="Times New Roman" w:cs="Times New Roman"/>
          <w:spacing w:val="0"/>
          <w:kern w:val="28"/>
          <w:sz w:val="24"/>
        </w:rPr>
        <w:t>;</w:t>
      </w:r>
    </w:p>
    <w:p w:rsidR="0017016A" w:rsidRPr="00682BB8" w:rsidRDefault="003F0F56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682BB8">
        <w:rPr>
          <w:rFonts w:ascii="Times New Roman" w:hAnsi="Times New Roman" w:cs="Times New Roman"/>
          <w:spacing w:val="0"/>
          <w:kern w:val="28"/>
          <w:sz w:val="24"/>
        </w:rPr>
        <w:t xml:space="preserve">- </w:t>
      </w:r>
      <w:r w:rsidR="0017016A" w:rsidRPr="00682BB8">
        <w:rPr>
          <w:rFonts w:ascii="Times New Roman" w:hAnsi="Times New Roman" w:cs="Times New Roman"/>
          <w:spacing w:val="0"/>
          <w:kern w:val="28"/>
          <w:sz w:val="24"/>
        </w:rPr>
        <w:t>знать принципы выбора точек измерения</w:t>
      </w:r>
      <w:r w:rsidR="00853C55" w:rsidRPr="00682BB8">
        <w:rPr>
          <w:rFonts w:ascii="Times New Roman" w:hAnsi="Times New Roman" w:cs="Times New Roman"/>
          <w:spacing w:val="0"/>
          <w:kern w:val="28"/>
          <w:sz w:val="24"/>
        </w:rPr>
        <w:t xml:space="preserve"> вибрации</w:t>
      </w:r>
      <w:r w:rsidR="0017016A" w:rsidRPr="00682BB8">
        <w:rPr>
          <w:rFonts w:ascii="Times New Roman" w:hAnsi="Times New Roman" w:cs="Times New Roman"/>
          <w:spacing w:val="0"/>
          <w:kern w:val="28"/>
          <w:sz w:val="24"/>
        </w:rPr>
        <w:t>, особенно на транспорте;</w:t>
      </w:r>
    </w:p>
    <w:p w:rsidR="005B622E" w:rsidRPr="00682BB8" w:rsidRDefault="006500DA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682BB8">
        <w:rPr>
          <w:rFonts w:ascii="Times New Roman" w:hAnsi="Times New Roman" w:cs="Times New Roman"/>
          <w:spacing w:val="0"/>
          <w:kern w:val="28"/>
          <w:sz w:val="24"/>
        </w:rPr>
        <w:t xml:space="preserve">- </w:t>
      </w:r>
      <w:r w:rsidR="003F0F56" w:rsidRPr="00682BB8">
        <w:rPr>
          <w:rFonts w:ascii="Times New Roman" w:hAnsi="Times New Roman" w:cs="Times New Roman"/>
          <w:spacing w:val="0"/>
          <w:kern w:val="28"/>
          <w:sz w:val="24"/>
        </w:rPr>
        <w:t xml:space="preserve">прочесть </w:t>
      </w:r>
      <w:r w:rsidR="009E0F4B" w:rsidRPr="00682BB8">
        <w:rPr>
          <w:rFonts w:ascii="Times New Roman" w:hAnsi="Times New Roman" w:cs="Times New Roman"/>
          <w:spacing w:val="0"/>
          <w:kern w:val="28"/>
          <w:sz w:val="24"/>
        </w:rPr>
        <w:t xml:space="preserve">результат </w:t>
      </w:r>
      <w:r w:rsidRPr="00682BB8">
        <w:rPr>
          <w:rFonts w:ascii="Times New Roman" w:hAnsi="Times New Roman" w:cs="Times New Roman"/>
          <w:spacing w:val="0"/>
          <w:kern w:val="28"/>
          <w:sz w:val="24"/>
        </w:rPr>
        <w:t>замер</w:t>
      </w:r>
      <w:r w:rsidR="00853C55" w:rsidRPr="00682BB8">
        <w:rPr>
          <w:rFonts w:ascii="Times New Roman" w:hAnsi="Times New Roman" w:cs="Times New Roman"/>
          <w:spacing w:val="0"/>
          <w:kern w:val="28"/>
          <w:sz w:val="24"/>
        </w:rPr>
        <w:t>ов вибр</w:t>
      </w:r>
      <w:r w:rsidRPr="00682BB8">
        <w:rPr>
          <w:rFonts w:ascii="Times New Roman" w:hAnsi="Times New Roman" w:cs="Times New Roman"/>
          <w:spacing w:val="0"/>
          <w:kern w:val="28"/>
          <w:sz w:val="24"/>
        </w:rPr>
        <w:t>а</w:t>
      </w:r>
      <w:r w:rsidR="00853C55" w:rsidRPr="00682BB8">
        <w:rPr>
          <w:rFonts w:ascii="Times New Roman" w:hAnsi="Times New Roman" w:cs="Times New Roman"/>
          <w:spacing w:val="0"/>
          <w:kern w:val="28"/>
          <w:sz w:val="24"/>
        </w:rPr>
        <w:t>ции</w:t>
      </w:r>
      <w:r w:rsidRPr="00682BB8">
        <w:rPr>
          <w:rFonts w:ascii="Times New Roman" w:hAnsi="Times New Roman" w:cs="Times New Roman"/>
          <w:spacing w:val="0"/>
          <w:kern w:val="28"/>
          <w:sz w:val="24"/>
        </w:rPr>
        <w:t xml:space="preserve"> в рабочей среде и в жилище</w:t>
      </w:r>
      <w:r w:rsidR="003F0F56" w:rsidRPr="00682BB8">
        <w:rPr>
          <w:rFonts w:ascii="Times New Roman" w:hAnsi="Times New Roman" w:cs="Times New Roman"/>
          <w:spacing w:val="0"/>
          <w:kern w:val="28"/>
          <w:sz w:val="24"/>
        </w:rPr>
        <w:t xml:space="preserve"> с позиций нормативных документов и с учётом погрешности метода</w:t>
      </w:r>
      <w:r w:rsidR="005B622E" w:rsidRPr="00682BB8">
        <w:rPr>
          <w:rFonts w:ascii="Times New Roman" w:hAnsi="Times New Roman" w:cs="Times New Roman"/>
          <w:spacing w:val="0"/>
          <w:kern w:val="28"/>
          <w:sz w:val="24"/>
        </w:rPr>
        <w:t>;</w:t>
      </w:r>
    </w:p>
    <w:p w:rsidR="007475AE" w:rsidRPr="00682BB8" w:rsidRDefault="007475AE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682BB8">
        <w:rPr>
          <w:rFonts w:ascii="Times New Roman" w:hAnsi="Times New Roman" w:cs="Times New Roman"/>
          <w:spacing w:val="0"/>
          <w:kern w:val="28"/>
          <w:sz w:val="24"/>
        </w:rPr>
        <w:t xml:space="preserve">- уметь считать дозную шумовую </w:t>
      </w:r>
      <w:r w:rsidR="00153C69" w:rsidRPr="00682BB8">
        <w:rPr>
          <w:rFonts w:ascii="Times New Roman" w:hAnsi="Times New Roman" w:cs="Times New Roman"/>
          <w:spacing w:val="0"/>
          <w:kern w:val="28"/>
          <w:sz w:val="24"/>
        </w:rPr>
        <w:t>нагрузку</w:t>
      </w:r>
      <w:r w:rsidRPr="00682BB8">
        <w:rPr>
          <w:rFonts w:ascii="Times New Roman" w:hAnsi="Times New Roman" w:cs="Times New Roman"/>
          <w:spacing w:val="0"/>
          <w:kern w:val="28"/>
          <w:sz w:val="24"/>
        </w:rPr>
        <w:t xml:space="preserve"> на работников.</w:t>
      </w:r>
    </w:p>
    <w:p w:rsidR="00BD5C41" w:rsidRPr="00682BB8" w:rsidRDefault="005F0632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682BB8">
        <w:rPr>
          <w:rFonts w:ascii="Times New Roman" w:hAnsi="Times New Roman" w:cs="Times New Roman"/>
          <w:spacing w:val="0"/>
          <w:kern w:val="28"/>
          <w:sz w:val="24"/>
        </w:rPr>
        <w:t>6</w:t>
      </w:r>
      <w:r w:rsidR="00BD5C41" w:rsidRPr="00682BB8">
        <w:rPr>
          <w:rFonts w:ascii="Times New Roman" w:hAnsi="Times New Roman" w:cs="Times New Roman"/>
          <w:spacing w:val="0"/>
          <w:kern w:val="28"/>
          <w:sz w:val="24"/>
        </w:rPr>
        <w:t>. Вопросы для самоподготовки:</w:t>
      </w:r>
    </w:p>
    <w:p w:rsidR="005C035F" w:rsidRPr="00682BB8" w:rsidRDefault="005C035F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682BB8">
        <w:rPr>
          <w:rFonts w:ascii="Times New Roman" w:hAnsi="Times New Roman" w:cs="Times New Roman"/>
          <w:spacing w:val="0"/>
          <w:kern w:val="28"/>
          <w:sz w:val="24"/>
        </w:rPr>
        <w:t xml:space="preserve">- Что такое </w:t>
      </w:r>
      <w:r w:rsidR="007D75A9" w:rsidRPr="00682BB8">
        <w:rPr>
          <w:rFonts w:ascii="Times New Roman" w:hAnsi="Times New Roman" w:cs="Times New Roman"/>
          <w:spacing w:val="0"/>
          <w:kern w:val="28"/>
          <w:sz w:val="24"/>
        </w:rPr>
        <w:t>вибрация</w:t>
      </w:r>
      <w:r w:rsidRPr="00682BB8">
        <w:rPr>
          <w:rFonts w:ascii="Times New Roman" w:hAnsi="Times New Roman" w:cs="Times New Roman"/>
          <w:spacing w:val="0"/>
          <w:kern w:val="28"/>
          <w:sz w:val="24"/>
        </w:rPr>
        <w:t>???</w:t>
      </w:r>
    </w:p>
    <w:p w:rsidR="007475AE" w:rsidRPr="00682BB8" w:rsidRDefault="00BD5C41" w:rsidP="00BD5C41">
      <w:pPr>
        <w:rPr>
          <w:rFonts w:ascii="Times New Roman" w:hAnsi="Times New Roman" w:cs="Times New Roman"/>
          <w:kern w:val="28"/>
          <w:sz w:val="24"/>
        </w:rPr>
      </w:pPr>
      <w:r w:rsidRPr="00682BB8">
        <w:rPr>
          <w:rFonts w:ascii="Times New Roman" w:hAnsi="Times New Roman" w:cs="Times New Roman"/>
          <w:kern w:val="28"/>
          <w:sz w:val="24"/>
        </w:rPr>
        <w:t>- Ч</w:t>
      </w:r>
      <w:r w:rsidR="007475AE" w:rsidRPr="00682BB8">
        <w:rPr>
          <w:rFonts w:ascii="Times New Roman" w:hAnsi="Times New Roman" w:cs="Times New Roman"/>
          <w:kern w:val="28"/>
          <w:sz w:val="24"/>
        </w:rPr>
        <w:t>то такое "децибела</w:t>
      </w:r>
      <w:r w:rsidR="007D75A9" w:rsidRPr="00682BB8">
        <w:rPr>
          <w:rFonts w:ascii="Times New Roman" w:hAnsi="Times New Roman" w:cs="Times New Roman"/>
          <w:kern w:val="28"/>
          <w:sz w:val="24"/>
        </w:rPr>
        <w:t xml:space="preserve"> виброскорости</w:t>
      </w:r>
      <w:r w:rsidR="007475AE" w:rsidRPr="00682BB8">
        <w:rPr>
          <w:rFonts w:ascii="Times New Roman" w:hAnsi="Times New Roman" w:cs="Times New Roman"/>
          <w:kern w:val="28"/>
          <w:sz w:val="24"/>
        </w:rPr>
        <w:t>"?</w:t>
      </w:r>
    </w:p>
    <w:p w:rsidR="00067A75" w:rsidRPr="00682BB8" w:rsidRDefault="00067A75" w:rsidP="00BD5C41">
      <w:pPr>
        <w:rPr>
          <w:rFonts w:ascii="Times New Roman" w:hAnsi="Times New Roman" w:cs="Times New Roman"/>
          <w:kern w:val="28"/>
          <w:sz w:val="24"/>
        </w:rPr>
      </w:pPr>
      <w:r w:rsidRPr="00682BB8">
        <w:rPr>
          <w:rFonts w:ascii="Times New Roman" w:hAnsi="Times New Roman" w:cs="Times New Roman"/>
          <w:kern w:val="28"/>
          <w:sz w:val="24"/>
        </w:rPr>
        <w:t>- Что означает "эквивалентный уровень непостоянно</w:t>
      </w:r>
      <w:r w:rsidR="007D75A9" w:rsidRPr="00682BB8">
        <w:rPr>
          <w:rFonts w:ascii="Times New Roman" w:hAnsi="Times New Roman" w:cs="Times New Roman"/>
          <w:kern w:val="28"/>
          <w:sz w:val="24"/>
        </w:rPr>
        <w:t xml:space="preserve">й вибрации </w:t>
      </w:r>
      <w:r w:rsidRPr="00682BB8">
        <w:rPr>
          <w:rFonts w:ascii="Times New Roman" w:hAnsi="Times New Roman" w:cs="Times New Roman"/>
          <w:kern w:val="28"/>
          <w:sz w:val="24"/>
        </w:rPr>
        <w:t>?</w:t>
      </w:r>
    </w:p>
    <w:p w:rsidR="007D75A9" w:rsidRPr="00682BB8" w:rsidRDefault="00067A75" w:rsidP="00BD5C41">
      <w:pPr>
        <w:rPr>
          <w:rFonts w:ascii="Times New Roman" w:hAnsi="Times New Roman" w:cs="Times New Roman"/>
          <w:kern w:val="28"/>
          <w:sz w:val="24"/>
        </w:rPr>
      </w:pPr>
      <w:r w:rsidRPr="00682BB8">
        <w:rPr>
          <w:rFonts w:ascii="Times New Roman" w:hAnsi="Times New Roman" w:cs="Times New Roman"/>
          <w:kern w:val="28"/>
          <w:sz w:val="24"/>
        </w:rPr>
        <w:t xml:space="preserve">- Гигиеническая классификация производственных </w:t>
      </w:r>
      <w:r w:rsidR="009526CA" w:rsidRPr="00682BB8">
        <w:rPr>
          <w:rFonts w:ascii="Times New Roman" w:hAnsi="Times New Roman" w:cs="Times New Roman"/>
          <w:kern w:val="28"/>
          <w:sz w:val="24"/>
        </w:rPr>
        <w:t>виб</w:t>
      </w:r>
      <w:r w:rsidR="007D75A9" w:rsidRPr="00682BB8">
        <w:rPr>
          <w:rFonts w:ascii="Times New Roman" w:hAnsi="Times New Roman" w:cs="Times New Roman"/>
          <w:kern w:val="28"/>
          <w:sz w:val="24"/>
        </w:rPr>
        <w:t>раций;</w:t>
      </w:r>
    </w:p>
    <w:p w:rsidR="009526CA" w:rsidRPr="00682BB8" w:rsidRDefault="007D75A9" w:rsidP="00BD5C41">
      <w:pPr>
        <w:rPr>
          <w:rFonts w:ascii="Times New Roman" w:hAnsi="Times New Roman" w:cs="Times New Roman"/>
          <w:kern w:val="28"/>
          <w:sz w:val="24"/>
        </w:rPr>
      </w:pPr>
      <w:r w:rsidRPr="00682BB8">
        <w:rPr>
          <w:rFonts w:ascii="Times New Roman" w:hAnsi="Times New Roman" w:cs="Times New Roman"/>
          <w:kern w:val="28"/>
          <w:sz w:val="24"/>
        </w:rPr>
        <w:t xml:space="preserve">- </w:t>
      </w:r>
      <w:r w:rsidR="009526CA" w:rsidRPr="00682BB8">
        <w:rPr>
          <w:rFonts w:ascii="Times New Roman" w:hAnsi="Times New Roman" w:cs="Times New Roman"/>
          <w:kern w:val="28"/>
          <w:sz w:val="24"/>
        </w:rPr>
        <w:t>Эквивалентно-корректированный уровень вибрации;</w:t>
      </w:r>
    </w:p>
    <w:p w:rsidR="00067A75" w:rsidRPr="00682BB8" w:rsidRDefault="009526CA" w:rsidP="00BD5C41">
      <w:pPr>
        <w:rPr>
          <w:rFonts w:ascii="Times New Roman" w:hAnsi="Times New Roman" w:cs="Times New Roman"/>
          <w:kern w:val="28"/>
          <w:sz w:val="24"/>
        </w:rPr>
      </w:pPr>
      <w:r w:rsidRPr="00682BB8">
        <w:rPr>
          <w:rFonts w:ascii="Times New Roman" w:hAnsi="Times New Roman" w:cs="Times New Roman"/>
          <w:kern w:val="28"/>
          <w:sz w:val="24"/>
        </w:rPr>
        <w:t>- Источники и вред общей и локальной вибрации</w:t>
      </w:r>
      <w:r w:rsidR="00067A75" w:rsidRPr="00682BB8">
        <w:rPr>
          <w:rFonts w:ascii="Times New Roman" w:hAnsi="Times New Roman" w:cs="Times New Roman"/>
          <w:kern w:val="28"/>
          <w:sz w:val="24"/>
        </w:rPr>
        <w:t>;</w:t>
      </w:r>
    </w:p>
    <w:p w:rsidR="00067A75" w:rsidRPr="00682BB8" w:rsidRDefault="00067A75" w:rsidP="00BD5C41">
      <w:pPr>
        <w:rPr>
          <w:rFonts w:ascii="Times New Roman" w:hAnsi="Times New Roman" w:cs="Times New Roman"/>
          <w:kern w:val="28"/>
          <w:sz w:val="24"/>
        </w:rPr>
      </w:pPr>
      <w:r w:rsidRPr="00682BB8">
        <w:rPr>
          <w:rFonts w:ascii="Times New Roman" w:hAnsi="Times New Roman" w:cs="Times New Roman"/>
          <w:kern w:val="28"/>
          <w:sz w:val="24"/>
        </w:rPr>
        <w:t>- Особенности измерен</w:t>
      </w:r>
      <w:r w:rsidR="005C035F" w:rsidRPr="00682BB8">
        <w:rPr>
          <w:rFonts w:ascii="Times New Roman" w:hAnsi="Times New Roman" w:cs="Times New Roman"/>
          <w:kern w:val="28"/>
          <w:sz w:val="24"/>
        </w:rPr>
        <w:t xml:space="preserve">ия уровней </w:t>
      </w:r>
      <w:r w:rsidR="009526CA" w:rsidRPr="00682BB8">
        <w:rPr>
          <w:rFonts w:ascii="Times New Roman" w:hAnsi="Times New Roman" w:cs="Times New Roman"/>
          <w:kern w:val="28"/>
          <w:sz w:val="24"/>
        </w:rPr>
        <w:t>вибрации</w:t>
      </w:r>
      <w:r w:rsidR="005C035F" w:rsidRPr="00682BB8">
        <w:rPr>
          <w:rFonts w:ascii="Times New Roman" w:hAnsi="Times New Roman" w:cs="Times New Roman"/>
          <w:kern w:val="28"/>
          <w:sz w:val="24"/>
        </w:rPr>
        <w:t>;</w:t>
      </w:r>
    </w:p>
    <w:p w:rsidR="005C035F" w:rsidRPr="00682BB8" w:rsidRDefault="001907A8" w:rsidP="00BD5C41">
      <w:pPr>
        <w:rPr>
          <w:rFonts w:ascii="Times New Roman" w:hAnsi="Times New Roman" w:cs="Times New Roman"/>
          <w:kern w:val="28"/>
          <w:sz w:val="24"/>
        </w:rPr>
      </w:pPr>
      <w:r w:rsidRPr="00682BB8">
        <w:rPr>
          <w:rFonts w:ascii="Times New Roman" w:hAnsi="Times New Roman" w:cs="Times New Roman"/>
          <w:kern w:val="28"/>
          <w:sz w:val="24"/>
        </w:rPr>
        <w:t>- П</w:t>
      </w:r>
      <w:r w:rsidR="005C035F" w:rsidRPr="00682BB8">
        <w:rPr>
          <w:rFonts w:ascii="Times New Roman" w:hAnsi="Times New Roman" w:cs="Times New Roman"/>
          <w:kern w:val="28"/>
          <w:sz w:val="24"/>
        </w:rPr>
        <w:t>очему производственн</w:t>
      </w:r>
      <w:r w:rsidR="00174075" w:rsidRPr="00682BB8">
        <w:rPr>
          <w:rFonts w:ascii="Times New Roman" w:hAnsi="Times New Roman" w:cs="Times New Roman"/>
          <w:kern w:val="28"/>
          <w:sz w:val="24"/>
        </w:rPr>
        <w:t xml:space="preserve">ую вибрацию </w:t>
      </w:r>
      <w:r w:rsidR="005C035F" w:rsidRPr="00682BB8">
        <w:rPr>
          <w:rFonts w:ascii="Times New Roman" w:hAnsi="Times New Roman" w:cs="Times New Roman"/>
          <w:kern w:val="28"/>
          <w:sz w:val="24"/>
        </w:rPr>
        <w:t>измеряем физическими методиками, а оцениваем по биологическому эффекту;</w:t>
      </w:r>
    </w:p>
    <w:p w:rsidR="00BD5C41" w:rsidRPr="00682BB8" w:rsidRDefault="00BD5C41" w:rsidP="00BD5C41">
      <w:pPr>
        <w:widowControl/>
        <w:shd w:val="clear" w:color="auto" w:fill="FFFFFF"/>
        <w:rPr>
          <w:rFonts w:ascii="Times New Roman" w:hAnsi="Times New Roman" w:cs="Times New Roman"/>
          <w:spacing w:val="0"/>
          <w:kern w:val="28"/>
          <w:sz w:val="24"/>
        </w:rPr>
      </w:pPr>
      <w:r w:rsidRPr="00682BB8">
        <w:rPr>
          <w:rFonts w:ascii="Times New Roman" w:hAnsi="Times New Roman" w:cs="Times New Roman"/>
          <w:spacing w:val="0"/>
          <w:kern w:val="28"/>
          <w:sz w:val="24"/>
        </w:rPr>
        <w:t xml:space="preserve">7. </w:t>
      </w:r>
      <w:r w:rsidRPr="00682BB8">
        <w:rPr>
          <w:rFonts w:ascii="Times New Roman" w:hAnsi="Times New Roman" w:cs="Times New Roman"/>
          <w:bCs/>
          <w:spacing w:val="0"/>
          <w:kern w:val="28"/>
          <w:sz w:val="24"/>
        </w:rPr>
        <w:t>Содержание занятия:</w:t>
      </w:r>
    </w:p>
    <w:tbl>
      <w:tblPr>
        <w:tblStyle w:val="ab"/>
        <w:tblW w:w="9639" w:type="dxa"/>
        <w:jc w:val="center"/>
        <w:tblBorders>
          <w:top w:val="dotted" w:sz="4" w:space="0" w:color="0000CC"/>
          <w:left w:val="dotted" w:sz="4" w:space="0" w:color="0000CC"/>
          <w:bottom w:val="dotted" w:sz="4" w:space="0" w:color="0000CC"/>
          <w:right w:val="dotted" w:sz="4" w:space="0" w:color="0000CC"/>
          <w:insideH w:val="dotted" w:sz="4" w:space="0" w:color="0000CC"/>
          <w:insideV w:val="dotted" w:sz="4" w:space="0" w:color="0000CC"/>
        </w:tblBorders>
        <w:tblLook w:val="04A0" w:firstRow="1" w:lastRow="0" w:firstColumn="1" w:lastColumn="0" w:noHBand="0" w:noVBand="1"/>
      </w:tblPr>
      <w:tblGrid>
        <w:gridCol w:w="7372"/>
        <w:gridCol w:w="2267"/>
      </w:tblGrid>
      <w:tr w:rsidR="000A64F8" w:rsidRPr="00682BB8" w:rsidTr="00B15C63">
        <w:trPr>
          <w:jc w:val="center"/>
        </w:trPr>
        <w:tc>
          <w:tcPr>
            <w:tcW w:w="7372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0A64F8" w:rsidRPr="00682BB8" w:rsidRDefault="000A64F8" w:rsidP="00B15C63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682BB8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Основные вопросы</w:t>
            </w:r>
          </w:p>
          <w:p w:rsidR="000A64F8" w:rsidRPr="00682BB8" w:rsidRDefault="000A64F8" w:rsidP="00B15C63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682BB8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(этапы)</w:t>
            </w:r>
          </w:p>
        </w:tc>
        <w:tc>
          <w:tcPr>
            <w:tcW w:w="2267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0A64F8" w:rsidRPr="00682BB8" w:rsidRDefault="000A64F8" w:rsidP="00B15C63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682BB8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Время</w:t>
            </w:r>
          </w:p>
          <w:p w:rsidR="000A64F8" w:rsidRPr="00682BB8" w:rsidRDefault="000A64F8" w:rsidP="00B15C63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682BB8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обсуждения</w:t>
            </w:r>
          </w:p>
        </w:tc>
      </w:tr>
      <w:tr w:rsidR="000A64F8" w:rsidRPr="00682BB8" w:rsidTr="00B15C63">
        <w:trPr>
          <w:jc w:val="center"/>
        </w:trPr>
        <w:tc>
          <w:tcPr>
            <w:tcW w:w="7372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0A64F8" w:rsidRPr="00682BB8" w:rsidRDefault="000A64F8" w:rsidP="00B15C63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spacing w:val="0"/>
                <w:kern w:val="28"/>
                <w:szCs w:val="20"/>
              </w:rPr>
            </w:pPr>
            <w:r w:rsidRPr="00682BB8">
              <w:rPr>
                <w:rFonts w:ascii="Times New Roman" w:hAnsi="Times New Roman" w:cs="Times New Roman"/>
                <w:b/>
                <w:i/>
                <w:spacing w:val="0"/>
                <w:kern w:val="28"/>
                <w:szCs w:val="20"/>
              </w:rPr>
              <w:t>1</w:t>
            </w:r>
          </w:p>
        </w:tc>
        <w:tc>
          <w:tcPr>
            <w:tcW w:w="2267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0A64F8" w:rsidRPr="00682BB8" w:rsidRDefault="000A64F8" w:rsidP="00B15C63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spacing w:val="0"/>
                <w:kern w:val="28"/>
                <w:szCs w:val="20"/>
              </w:rPr>
            </w:pPr>
            <w:r w:rsidRPr="00682BB8">
              <w:rPr>
                <w:rFonts w:ascii="Times New Roman" w:hAnsi="Times New Roman" w:cs="Times New Roman"/>
                <w:b/>
                <w:i/>
                <w:spacing w:val="0"/>
                <w:kern w:val="28"/>
                <w:szCs w:val="20"/>
              </w:rPr>
              <w:t>2</w:t>
            </w:r>
          </w:p>
        </w:tc>
      </w:tr>
    </w:tbl>
    <w:tbl>
      <w:tblPr>
        <w:tblW w:w="9639" w:type="dxa"/>
        <w:jc w:val="center"/>
        <w:tblBorders>
          <w:top w:val="dotted" w:sz="4" w:space="0" w:color="0000CC"/>
          <w:left w:val="dotted" w:sz="4" w:space="0" w:color="0000CC"/>
          <w:bottom w:val="dotted" w:sz="4" w:space="0" w:color="0000CC"/>
          <w:right w:val="dotted" w:sz="4" w:space="0" w:color="0000CC"/>
          <w:insideH w:val="dotted" w:sz="4" w:space="0" w:color="0000CC"/>
          <w:insideV w:val="dotted" w:sz="4" w:space="0" w:color="0000CC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2"/>
        <w:gridCol w:w="2267"/>
      </w:tblGrid>
      <w:tr w:rsidR="00B16AB2" w:rsidRPr="00682BB8" w:rsidTr="00682BB8">
        <w:trPr>
          <w:jc w:val="center"/>
        </w:trPr>
        <w:tc>
          <w:tcPr>
            <w:tcW w:w="3824" w:type="pct"/>
            <w:vAlign w:val="center"/>
          </w:tcPr>
          <w:p w:rsidR="00B16AB2" w:rsidRPr="00682BB8" w:rsidRDefault="00B16AB2" w:rsidP="00B15C63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682BB8">
              <w:rPr>
                <w:rFonts w:ascii="Times New Roman" w:hAnsi="Times New Roman" w:cs="Times New Roman"/>
                <w:spacing w:val="0"/>
                <w:kern w:val="28"/>
                <w:sz w:val="24"/>
              </w:rPr>
              <w:t>1. Фронтальный опрос для определения уровня усвоения предыдущей темы и уровня, необходимого для предстоящей работы</w:t>
            </w:r>
            <w:r w:rsidRPr="00682BB8">
              <w:rPr>
                <w:rFonts w:ascii="Times New Roman" w:hAnsi="Times New Roman" w:cs="Times New Roman"/>
                <w:kern w:val="28"/>
                <w:sz w:val="24"/>
              </w:rPr>
              <w:t xml:space="preserve"> с необходимой коррекцией;</w:t>
            </w:r>
          </w:p>
        </w:tc>
        <w:tc>
          <w:tcPr>
            <w:tcW w:w="1176" w:type="pct"/>
            <w:vAlign w:val="center"/>
          </w:tcPr>
          <w:p w:rsidR="00B16AB2" w:rsidRPr="00682BB8" w:rsidRDefault="00B16AB2" w:rsidP="00B15C63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682BB8">
              <w:rPr>
                <w:rFonts w:ascii="Times New Roman" w:hAnsi="Times New Roman" w:cs="Times New Roman"/>
                <w:kern w:val="28"/>
                <w:sz w:val="24"/>
              </w:rPr>
              <w:t>0,5</w:t>
            </w:r>
          </w:p>
        </w:tc>
      </w:tr>
      <w:tr w:rsidR="000A64F8" w:rsidRPr="00682BB8" w:rsidTr="00682BB8">
        <w:trPr>
          <w:jc w:val="center"/>
        </w:trPr>
        <w:tc>
          <w:tcPr>
            <w:tcW w:w="3824" w:type="pct"/>
            <w:vAlign w:val="center"/>
          </w:tcPr>
          <w:p w:rsidR="000A64F8" w:rsidRPr="00682BB8" w:rsidRDefault="00AE016E" w:rsidP="00B15C63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682BB8">
              <w:rPr>
                <w:rFonts w:ascii="Times New Roman" w:hAnsi="Times New Roman" w:cs="Times New Roman"/>
                <w:kern w:val="28"/>
                <w:sz w:val="24"/>
              </w:rPr>
              <w:t>2</w:t>
            </w:r>
            <w:r w:rsidR="000A64F8" w:rsidRPr="00682BB8">
              <w:rPr>
                <w:rFonts w:ascii="Times New Roman" w:hAnsi="Times New Roman" w:cs="Times New Roman"/>
                <w:kern w:val="28"/>
                <w:sz w:val="24"/>
              </w:rPr>
              <w:t>. Физическая природа производственной вибрации.</w:t>
            </w:r>
          </w:p>
        </w:tc>
        <w:tc>
          <w:tcPr>
            <w:tcW w:w="1176" w:type="pct"/>
            <w:vAlign w:val="center"/>
          </w:tcPr>
          <w:p w:rsidR="000A64F8" w:rsidRPr="00682BB8" w:rsidRDefault="008B37F8" w:rsidP="00B15C63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682BB8">
              <w:rPr>
                <w:rFonts w:ascii="Times New Roman" w:hAnsi="Times New Roman" w:cs="Times New Roman"/>
                <w:kern w:val="28"/>
                <w:sz w:val="24"/>
              </w:rPr>
              <w:t>0,25</w:t>
            </w:r>
          </w:p>
        </w:tc>
      </w:tr>
      <w:tr w:rsidR="000A64F8" w:rsidRPr="00682BB8" w:rsidTr="00682BB8">
        <w:trPr>
          <w:jc w:val="center"/>
        </w:trPr>
        <w:tc>
          <w:tcPr>
            <w:tcW w:w="3824" w:type="pct"/>
            <w:vAlign w:val="center"/>
          </w:tcPr>
          <w:p w:rsidR="000A64F8" w:rsidRPr="00682BB8" w:rsidRDefault="00AE016E" w:rsidP="00B15C63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682BB8">
              <w:rPr>
                <w:rFonts w:ascii="Times New Roman" w:hAnsi="Times New Roman" w:cs="Times New Roman"/>
                <w:kern w:val="28"/>
                <w:sz w:val="24"/>
              </w:rPr>
              <w:t>3</w:t>
            </w:r>
            <w:r w:rsidR="008B37F8" w:rsidRPr="00682BB8">
              <w:rPr>
                <w:rFonts w:ascii="Times New Roman" w:hAnsi="Times New Roman" w:cs="Times New Roman"/>
                <w:kern w:val="28"/>
                <w:sz w:val="24"/>
              </w:rPr>
              <w:t>. Единицы и методики измерения.</w:t>
            </w:r>
          </w:p>
        </w:tc>
        <w:tc>
          <w:tcPr>
            <w:tcW w:w="1176" w:type="pct"/>
            <w:vAlign w:val="center"/>
          </w:tcPr>
          <w:p w:rsidR="000A64F8" w:rsidRPr="00682BB8" w:rsidRDefault="008B37F8" w:rsidP="00B15C63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682BB8">
              <w:rPr>
                <w:rFonts w:ascii="Times New Roman" w:hAnsi="Times New Roman" w:cs="Times New Roman"/>
                <w:kern w:val="28"/>
                <w:sz w:val="24"/>
              </w:rPr>
              <w:t>0,25</w:t>
            </w:r>
          </w:p>
        </w:tc>
      </w:tr>
      <w:tr w:rsidR="000A64F8" w:rsidRPr="00682BB8" w:rsidTr="00682BB8">
        <w:trPr>
          <w:jc w:val="center"/>
        </w:trPr>
        <w:tc>
          <w:tcPr>
            <w:tcW w:w="3824" w:type="pct"/>
            <w:vAlign w:val="center"/>
          </w:tcPr>
          <w:p w:rsidR="000A64F8" w:rsidRPr="00682BB8" w:rsidRDefault="00AE016E" w:rsidP="00B15C63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682BB8">
              <w:rPr>
                <w:rFonts w:ascii="Times New Roman" w:hAnsi="Times New Roman" w:cs="Times New Roman"/>
                <w:kern w:val="28"/>
                <w:sz w:val="24"/>
              </w:rPr>
              <w:t>4</w:t>
            </w:r>
            <w:r w:rsidR="008B37F8" w:rsidRPr="00682BB8">
              <w:rPr>
                <w:rFonts w:ascii="Times New Roman" w:hAnsi="Times New Roman" w:cs="Times New Roman"/>
                <w:kern w:val="28"/>
                <w:sz w:val="24"/>
              </w:rPr>
              <w:t>. Источники и гигиеническая классификация производственной вибр</w:t>
            </w:r>
            <w:r w:rsidR="008B37F8" w:rsidRPr="00682BB8">
              <w:rPr>
                <w:rFonts w:ascii="Times New Roman" w:hAnsi="Times New Roman" w:cs="Times New Roman"/>
                <w:kern w:val="28"/>
                <w:sz w:val="24"/>
              </w:rPr>
              <w:t>а</w:t>
            </w:r>
            <w:r w:rsidR="008B37F8" w:rsidRPr="00682BB8">
              <w:rPr>
                <w:rFonts w:ascii="Times New Roman" w:hAnsi="Times New Roman" w:cs="Times New Roman"/>
                <w:kern w:val="28"/>
                <w:sz w:val="24"/>
              </w:rPr>
              <w:t>ции</w:t>
            </w:r>
          </w:p>
        </w:tc>
        <w:tc>
          <w:tcPr>
            <w:tcW w:w="1176" w:type="pct"/>
            <w:vAlign w:val="center"/>
          </w:tcPr>
          <w:p w:rsidR="000A64F8" w:rsidRPr="00682BB8" w:rsidRDefault="008B37F8" w:rsidP="00B15C63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682BB8">
              <w:rPr>
                <w:rFonts w:ascii="Times New Roman" w:hAnsi="Times New Roman" w:cs="Times New Roman"/>
                <w:kern w:val="28"/>
                <w:sz w:val="24"/>
              </w:rPr>
              <w:t>0,5</w:t>
            </w:r>
          </w:p>
        </w:tc>
      </w:tr>
      <w:tr w:rsidR="006F5B54" w:rsidRPr="00682BB8" w:rsidTr="00682BB8">
        <w:trPr>
          <w:jc w:val="center"/>
        </w:trPr>
        <w:tc>
          <w:tcPr>
            <w:tcW w:w="3824" w:type="pct"/>
            <w:vAlign w:val="center"/>
          </w:tcPr>
          <w:p w:rsidR="006F5B54" w:rsidRPr="00682BB8" w:rsidRDefault="00AE016E" w:rsidP="00B15C63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682BB8">
              <w:rPr>
                <w:rFonts w:ascii="Times New Roman" w:hAnsi="Times New Roman" w:cs="Times New Roman"/>
                <w:kern w:val="28"/>
                <w:sz w:val="24"/>
              </w:rPr>
              <w:t>5</w:t>
            </w:r>
            <w:r w:rsidR="006F5B54" w:rsidRPr="00682BB8">
              <w:rPr>
                <w:rFonts w:ascii="Times New Roman" w:hAnsi="Times New Roman" w:cs="Times New Roman"/>
                <w:kern w:val="28"/>
                <w:sz w:val="24"/>
              </w:rPr>
              <w:t>. Нормативно-технические и гигиенические документы, регламент</w:t>
            </w:r>
            <w:r w:rsidR="006F5B54" w:rsidRPr="00682BB8">
              <w:rPr>
                <w:rFonts w:ascii="Times New Roman" w:hAnsi="Times New Roman" w:cs="Times New Roman"/>
                <w:kern w:val="28"/>
                <w:sz w:val="24"/>
              </w:rPr>
              <w:t>и</w:t>
            </w:r>
            <w:r w:rsidR="006F5B54" w:rsidRPr="00682BB8">
              <w:rPr>
                <w:rFonts w:ascii="Times New Roman" w:hAnsi="Times New Roman" w:cs="Times New Roman"/>
                <w:kern w:val="28"/>
                <w:sz w:val="24"/>
              </w:rPr>
              <w:t>рующие порядок измерений вибрационного фактора и анализа их р</w:t>
            </w:r>
            <w:r w:rsidR="006F5B54" w:rsidRPr="00682BB8">
              <w:rPr>
                <w:rFonts w:ascii="Times New Roman" w:hAnsi="Times New Roman" w:cs="Times New Roman"/>
                <w:kern w:val="28"/>
                <w:sz w:val="24"/>
              </w:rPr>
              <w:t>е</w:t>
            </w:r>
            <w:r w:rsidR="006F5B54" w:rsidRPr="00682BB8">
              <w:rPr>
                <w:rFonts w:ascii="Times New Roman" w:hAnsi="Times New Roman" w:cs="Times New Roman"/>
                <w:kern w:val="28"/>
                <w:sz w:val="24"/>
              </w:rPr>
              <w:t>зультатов</w:t>
            </w:r>
          </w:p>
        </w:tc>
        <w:tc>
          <w:tcPr>
            <w:tcW w:w="1176" w:type="pct"/>
            <w:vAlign w:val="center"/>
          </w:tcPr>
          <w:p w:rsidR="006F5B54" w:rsidRPr="00682BB8" w:rsidRDefault="00AE016E" w:rsidP="00B15C63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682BB8">
              <w:rPr>
                <w:rFonts w:ascii="Times New Roman" w:hAnsi="Times New Roman" w:cs="Times New Roman"/>
                <w:kern w:val="28"/>
                <w:sz w:val="24"/>
              </w:rPr>
              <w:t>3</w:t>
            </w:r>
            <w:r w:rsidR="006F5B54" w:rsidRPr="00682BB8">
              <w:rPr>
                <w:rFonts w:ascii="Times New Roman" w:hAnsi="Times New Roman" w:cs="Times New Roman"/>
                <w:kern w:val="28"/>
                <w:sz w:val="24"/>
              </w:rPr>
              <w:t>.0</w:t>
            </w:r>
          </w:p>
        </w:tc>
      </w:tr>
      <w:tr w:rsidR="006F5B54" w:rsidRPr="00682BB8" w:rsidTr="00682BB8">
        <w:trPr>
          <w:jc w:val="center"/>
        </w:trPr>
        <w:tc>
          <w:tcPr>
            <w:tcW w:w="3824" w:type="pct"/>
            <w:vAlign w:val="center"/>
          </w:tcPr>
          <w:p w:rsidR="006F5B54" w:rsidRPr="00682BB8" w:rsidRDefault="00AE016E" w:rsidP="00B15C63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682BB8">
              <w:rPr>
                <w:rFonts w:ascii="Times New Roman" w:hAnsi="Times New Roman" w:cs="Times New Roman"/>
                <w:kern w:val="28"/>
                <w:sz w:val="24"/>
              </w:rPr>
              <w:t>6</w:t>
            </w:r>
            <w:r w:rsidR="006F5B54" w:rsidRPr="00682BB8">
              <w:rPr>
                <w:rFonts w:ascii="Times New Roman" w:hAnsi="Times New Roman" w:cs="Times New Roman"/>
                <w:kern w:val="28"/>
                <w:sz w:val="24"/>
              </w:rPr>
              <w:t>. Постановка задач измерений вибрации в ходе санитарного надзора, экспертизы условий труда и в аттестационной процедуре</w:t>
            </w:r>
          </w:p>
        </w:tc>
        <w:tc>
          <w:tcPr>
            <w:tcW w:w="1176" w:type="pct"/>
            <w:vAlign w:val="center"/>
          </w:tcPr>
          <w:p w:rsidR="006F5B54" w:rsidRPr="00682BB8" w:rsidRDefault="00B16AB2" w:rsidP="00B15C63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682BB8">
              <w:rPr>
                <w:rFonts w:ascii="Times New Roman" w:hAnsi="Times New Roman" w:cs="Times New Roman"/>
                <w:kern w:val="28"/>
                <w:sz w:val="24"/>
              </w:rPr>
              <w:t>0,5</w:t>
            </w:r>
          </w:p>
        </w:tc>
      </w:tr>
      <w:tr w:rsidR="008B37F8" w:rsidRPr="00682BB8" w:rsidTr="00682BB8">
        <w:trPr>
          <w:jc w:val="center"/>
        </w:trPr>
        <w:tc>
          <w:tcPr>
            <w:tcW w:w="3824" w:type="pct"/>
            <w:vAlign w:val="center"/>
          </w:tcPr>
          <w:p w:rsidR="008B37F8" w:rsidRPr="00682BB8" w:rsidRDefault="00AE016E" w:rsidP="00B15C63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682BB8">
              <w:rPr>
                <w:rFonts w:ascii="Times New Roman" w:hAnsi="Times New Roman" w:cs="Times New Roman"/>
                <w:kern w:val="28"/>
                <w:sz w:val="24"/>
              </w:rPr>
              <w:t>7</w:t>
            </w:r>
            <w:r w:rsidR="006F5B54" w:rsidRPr="00682BB8">
              <w:rPr>
                <w:rFonts w:ascii="Times New Roman" w:hAnsi="Times New Roman" w:cs="Times New Roman"/>
                <w:kern w:val="28"/>
                <w:sz w:val="24"/>
              </w:rPr>
              <w:t>. Особенности измерения вибрации на транспорте</w:t>
            </w:r>
          </w:p>
        </w:tc>
        <w:tc>
          <w:tcPr>
            <w:tcW w:w="1176" w:type="pct"/>
            <w:vAlign w:val="center"/>
          </w:tcPr>
          <w:p w:rsidR="008B37F8" w:rsidRPr="00682BB8" w:rsidRDefault="00B16AB2" w:rsidP="00B15C63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682BB8">
              <w:rPr>
                <w:rFonts w:ascii="Times New Roman" w:hAnsi="Times New Roman" w:cs="Times New Roman"/>
                <w:kern w:val="28"/>
                <w:sz w:val="24"/>
              </w:rPr>
              <w:t>0,5</w:t>
            </w:r>
          </w:p>
        </w:tc>
      </w:tr>
    </w:tbl>
    <w:p w:rsidR="006B2BC0" w:rsidRPr="00682BB8" w:rsidRDefault="006B2BC0" w:rsidP="00B15C63">
      <w:pPr>
        <w:jc w:val="center"/>
        <w:rPr>
          <w:rFonts w:ascii="Times New Roman" w:hAnsi="Times New Roman" w:cs="Times New Roman"/>
          <w:kern w:val="28"/>
          <w:sz w:val="24"/>
        </w:rPr>
      </w:pPr>
    </w:p>
    <w:p w:rsidR="00BD5C41" w:rsidRPr="00682BB8" w:rsidRDefault="00780D9D" w:rsidP="00BD5C41">
      <w:pPr>
        <w:pStyle w:val="a3"/>
        <w:ind w:firstLine="0"/>
        <w:rPr>
          <w:kern w:val="24"/>
          <w:sz w:val="24"/>
          <w:szCs w:val="24"/>
        </w:rPr>
      </w:pPr>
      <w:r w:rsidRPr="00682BB8">
        <w:rPr>
          <w:kern w:val="24"/>
          <w:sz w:val="24"/>
          <w:szCs w:val="24"/>
        </w:rPr>
        <w:t>7.9</w:t>
      </w:r>
      <w:r w:rsidR="00BD5C41" w:rsidRPr="00682BB8">
        <w:rPr>
          <w:kern w:val="24"/>
          <w:sz w:val="24"/>
          <w:szCs w:val="24"/>
        </w:rPr>
        <w:t>. Методы контроля знаний и навыков:</w:t>
      </w:r>
    </w:p>
    <w:p w:rsidR="00BD5C41" w:rsidRPr="00682BB8" w:rsidRDefault="00BD5C41" w:rsidP="00BD5C41">
      <w:pPr>
        <w:pStyle w:val="a3"/>
        <w:ind w:firstLine="0"/>
        <w:rPr>
          <w:kern w:val="24"/>
          <w:sz w:val="24"/>
          <w:szCs w:val="24"/>
        </w:rPr>
      </w:pPr>
      <w:r w:rsidRPr="00682BB8">
        <w:rPr>
          <w:kern w:val="24"/>
          <w:sz w:val="24"/>
          <w:szCs w:val="24"/>
        </w:rPr>
        <w:t>- Активный опрос в конце лекции;</w:t>
      </w:r>
    </w:p>
    <w:p w:rsidR="00BD5C41" w:rsidRPr="00682BB8" w:rsidRDefault="006B2BC0" w:rsidP="00BD5C41">
      <w:pPr>
        <w:pStyle w:val="a3"/>
        <w:ind w:firstLine="0"/>
        <w:rPr>
          <w:kern w:val="24"/>
          <w:sz w:val="24"/>
          <w:szCs w:val="24"/>
        </w:rPr>
      </w:pPr>
      <w:r w:rsidRPr="00682BB8">
        <w:rPr>
          <w:kern w:val="24"/>
          <w:sz w:val="24"/>
          <w:szCs w:val="24"/>
        </w:rPr>
        <w:t>- Тесты в слайдах лекции 1.1.3</w:t>
      </w:r>
      <w:r w:rsidR="00BD5C41" w:rsidRPr="00682BB8">
        <w:rPr>
          <w:kern w:val="24"/>
          <w:sz w:val="24"/>
          <w:szCs w:val="24"/>
        </w:rPr>
        <w:t>.</w:t>
      </w:r>
    </w:p>
    <w:p w:rsidR="00F76EA0" w:rsidRDefault="00F76EA0" w:rsidP="00BD5C41">
      <w:pPr>
        <w:pStyle w:val="a3"/>
        <w:ind w:firstLine="0"/>
        <w:rPr>
          <w:kern w:val="24"/>
          <w:sz w:val="24"/>
          <w:szCs w:val="24"/>
        </w:rPr>
      </w:pPr>
    </w:p>
    <w:p w:rsidR="00F76EA0" w:rsidRPr="00EA6226" w:rsidRDefault="00F76EA0" w:rsidP="00F76EA0">
      <w:pPr>
        <w:pStyle w:val="a3"/>
        <w:ind w:firstLine="0"/>
        <w:rPr>
          <w:b/>
          <w:kern w:val="24"/>
          <w:sz w:val="24"/>
          <w:szCs w:val="24"/>
        </w:rPr>
      </w:pPr>
      <w:r w:rsidRPr="00EA6226">
        <w:rPr>
          <w:b/>
          <w:kern w:val="24"/>
          <w:sz w:val="24"/>
          <w:szCs w:val="24"/>
        </w:rPr>
        <w:t>Основная литература:</w:t>
      </w:r>
    </w:p>
    <w:p w:rsidR="00F76EA0" w:rsidRPr="00EA6226" w:rsidRDefault="00F76EA0" w:rsidP="00F76EA0">
      <w:pPr>
        <w:widowControl/>
        <w:numPr>
          <w:ilvl w:val="0"/>
          <w:numId w:val="2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EA6226">
        <w:rPr>
          <w:rFonts w:ascii="Times New Roman" w:hAnsi="Times New Roman" w:cs="Times New Roman"/>
          <w:kern w:val="24"/>
          <w:sz w:val="24"/>
        </w:rPr>
        <w:t>Гигиенические критерии и классификация условий труда при воздействии факторов р</w:t>
      </w:r>
      <w:r w:rsidRPr="00EA6226">
        <w:rPr>
          <w:rFonts w:ascii="Times New Roman" w:hAnsi="Times New Roman" w:cs="Times New Roman"/>
          <w:kern w:val="24"/>
          <w:sz w:val="24"/>
        </w:rPr>
        <w:t>а</w:t>
      </w:r>
      <w:r w:rsidRPr="00EA6226">
        <w:rPr>
          <w:rFonts w:ascii="Times New Roman" w:hAnsi="Times New Roman" w:cs="Times New Roman"/>
          <w:kern w:val="24"/>
          <w:sz w:val="24"/>
        </w:rPr>
        <w:t>бочей среды трудового процесса: учебное пособие /сост. Г.Г.Максимов, В.О.Красовский. - Уфа, Изд. БГМУ, 2008. –108 с.</w:t>
      </w:r>
    </w:p>
    <w:p w:rsidR="00F76EA0" w:rsidRPr="00EA6226" w:rsidRDefault="00F76EA0" w:rsidP="00F76EA0">
      <w:pPr>
        <w:widowControl/>
        <w:numPr>
          <w:ilvl w:val="0"/>
          <w:numId w:val="2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EA6226">
        <w:rPr>
          <w:rFonts w:ascii="Times New Roman" w:hAnsi="Times New Roman" w:cs="Times New Roman"/>
          <w:kern w:val="24"/>
          <w:sz w:val="24"/>
        </w:rPr>
        <w:t xml:space="preserve">Руководство к практическим занятиям по гигиене труда / Под редакцией профессора В.Ф. Кириллова. Учебное пособие для ВУЗов. М., “Гэотар-Медиа”, 2008 г., 411 с. </w:t>
      </w:r>
    </w:p>
    <w:p w:rsidR="00F76EA0" w:rsidRPr="00EA6226" w:rsidRDefault="00F76EA0" w:rsidP="00F76EA0">
      <w:pPr>
        <w:widowControl/>
        <w:numPr>
          <w:ilvl w:val="0"/>
          <w:numId w:val="2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EA6226">
        <w:rPr>
          <w:rFonts w:ascii="Times New Roman" w:hAnsi="Times New Roman" w:cs="Times New Roman"/>
          <w:bCs/>
          <w:kern w:val="24"/>
          <w:sz w:val="24"/>
        </w:rPr>
        <w:t>Гигиена труда</w:t>
      </w:r>
      <w:r w:rsidRPr="00EA6226">
        <w:rPr>
          <w:rFonts w:ascii="Times New Roman" w:hAnsi="Times New Roman" w:cs="Times New Roman"/>
          <w:kern w:val="24"/>
          <w:sz w:val="24"/>
        </w:rPr>
        <w:t xml:space="preserve"> [Электронный ресурс] : приложение к учебнику на компакт-диске / под ред.: Н. Ф. Измерова, В. Ф. Кириллова. - М. : Гэотар Медиа, 2008. - 1 эл. опт. диск (CD-ROM). (Шифр к/16288-СД)</w:t>
      </w:r>
    </w:p>
    <w:p w:rsidR="00F76EA0" w:rsidRPr="00EA6226" w:rsidRDefault="00F76EA0" w:rsidP="00F76EA0">
      <w:pPr>
        <w:overflowPunct w:val="0"/>
        <w:ind w:left="397"/>
        <w:textAlignment w:val="baseline"/>
        <w:rPr>
          <w:rFonts w:ascii="Times New Roman" w:hAnsi="Times New Roman" w:cs="Times New Roman"/>
          <w:kern w:val="24"/>
          <w:sz w:val="24"/>
        </w:rPr>
      </w:pPr>
    </w:p>
    <w:p w:rsidR="00F76EA0" w:rsidRPr="00EA6226" w:rsidRDefault="00F76EA0" w:rsidP="00F76EA0">
      <w:pPr>
        <w:rPr>
          <w:rFonts w:ascii="Times New Roman" w:hAnsi="Times New Roman" w:cs="Times New Roman"/>
          <w:b/>
          <w:sz w:val="24"/>
        </w:rPr>
      </w:pPr>
      <w:r w:rsidRPr="00EA6226">
        <w:rPr>
          <w:rFonts w:ascii="Times New Roman" w:hAnsi="Times New Roman" w:cs="Times New Roman"/>
          <w:b/>
          <w:sz w:val="24"/>
        </w:rPr>
        <w:t>Дополнительная литература</w:t>
      </w:r>
    </w:p>
    <w:p w:rsidR="00F76EA0" w:rsidRPr="00EA6226" w:rsidRDefault="00F76EA0" w:rsidP="00F76EA0">
      <w:pPr>
        <w:widowControl/>
        <w:numPr>
          <w:ilvl w:val="0"/>
          <w:numId w:val="5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sz w:val="24"/>
        </w:rPr>
      </w:pPr>
      <w:r w:rsidRPr="00EA6226">
        <w:rPr>
          <w:rFonts w:ascii="Times New Roman" w:hAnsi="Times New Roman" w:cs="Times New Roman"/>
          <w:sz w:val="24"/>
        </w:rPr>
        <w:t>Алексеев С.В., Усенко В.Р. Гигиена труда: Учебник для студентов санитарно-гигиенических факультетов медицинских институтов. М.: Медицина, 1988. 576 с.: ил.</w:t>
      </w:r>
    </w:p>
    <w:p w:rsidR="00F76EA0" w:rsidRPr="00EA6226" w:rsidRDefault="00F76EA0" w:rsidP="00F76EA0">
      <w:pPr>
        <w:widowControl/>
        <w:numPr>
          <w:ilvl w:val="0"/>
          <w:numId w:val="5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sz w:val="24"/>
        </w:rPr>
      </w:pPr>
      <w:r w:rsidRPr="00EA6226">
        <w:rPr>
          <w:rFonts w:ascii="Times New Roman" w:hAnsi="Times New Roman" w:cs="Times New Roman"/>
          <w:sz w:val="24"/>
        </w:rPr>
        <w:t>Андреева-Галанина Е.Ц. Вибрация и её значение в гигиене труда. Л., Медгиз, 1956 – 190 с.</w:t>
      </w:r>
    </w:p>
    <w:p w:rsidR="00F76EA0" w:rsidRPr="00EA6226" w:rsidRDefault="00F76EA0" w:rsidP="00F76EA0">
      <w:pPr>
        <w:widowControl/>
        <w:numPr>
          <w:ilvl w:val="0"/>
          <w:numId w:val="5"/>
        </w:numPr>
        <w:ind w:left="0" w:firstLine="397"/>
        <w:jc w:val="both"/>
        <w:rPr>
          <w:rFonts w:ascii="Times New Roman" w:hAnsi="Times New Roman" w:cs="Times New Roman"/>
          <w:kern w:val="28"/>
          <w:sz w:val="24"/>
        </w:rPr>
      </w:pPr>
      <w:r w:rsidRPr="00EA6226">
        <w:rPr>
          <w:rFonts w:ascii="Times New Roman" w:hAnsi="Times New Roman" w:cs="Times New Roman"/>
          <w:bCs/>
          <w:kern w:val="28"/>
          <w:sz w:val="24"/>
        </w:rPr>
        <w:t xml:space="preserve">Артамонова, В. Г. </w:t>
      </w:r>
      <w:r w:rsidRPr="00EA6226">
        <w:rPr>
          <w:rFonts w:ascii="Times New Roman" w:hAnsi="Times New Roman" w:cs="Times New Roman"/>
          <w:kern w:val="28"/>
          <w:sz w:val="24"/>
        </w:rPr>
        <w:t>Профессиональные болезни : учебник для студ. мед. вузов / В. Г. А</w:t>
      </w:r>
      <w:r w:rsidRPr="00EA6226">
        <w:rPr>
          <w:rFonts w:ascii="Times New Roman" w:hAnsi="Times New Roman" w:cs="Times New Roman"/>
          <w:kern w:val="28"/>
          <w:sz w:val="24"/>
        </w:rPr>
        <w:t>р</w:t>
      </w:r>
      <w:r w:rsidRPr="00EA6226">
        <w:rPr>
          <w:rFonts w:ascii="Times New Roman" w:hAnsi="Times New Roman" w:cs="Times New Roman"/>
          <w:kern w:val="28"/>
          <w:sz w:val="24"/>
        </w:rPr>
        <w:t>тамонова, Н. А. Мухин. - изд. 4-е, перераб. и доп. - М. : Медицина, 2004. - 479 с. - (Учебная л</w:t>
      </w:r>
      <w:r w:rsidRPr="00EA6226">
        <w:rPr>
          <w:rFonts w:ascii="Times New Roman" w:hAnsi="Times New Roman" w:cs="Times New Roman"/>
          <w:kern w:val="28"/>
          <w:sz w:val="24"/>
        </w:rPr>
        <w:t>и</w:t>
      </w:r>
      <w:r w:rsidRPr="00EA6226">
        <w:rPr>
          <w:rFonts w:ascii="Times New Roman" w:hAnsi="Times New Roman" w:cs="Times New Roman"/>
          <w:kern w:val="28"/>
          <w:sz w:val="24"/>
        </w:rPr>
        <w:t>тература для студентов медицинских вузов). (Шифр к/14503)</w:t>
      </w:r>
    </w:p>
    <w:p w:rsidR="00F76EA0" w:rsidRPr="00EA6226" w:rsidRDefault="00F76EA0" w:rsidP="00F76EA0">
      <w:pPr>
        <w:widowControl/>
        <w:numPr>
          <w:ilvl w:val="0"/>
          <w:numId w:val="5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sz w:val="24"/>
        </w:rPr>
      </w:pPr>
      <w:r w:rsidRPr="00EA6226">
        <w:rPr>
          <w:rFonts w:ascii="Times New Roman" w:hAnsi="Times New Roman" w:cs="Times New Roman"/>
          <w:sz w:val="24"/>
        </w:rPr>
        <w:t>Борьба с шумом на производстве; Справочник /Е.Я. Юдин, Л.Б. Борисов, И.В. Горе</w:t>
      </w:r>
      <w:r w:rsidRPr="00EA6226">
        <w:rPr>
          <w:rFonts w:ascii="Times New Roman" w:hAnsi="Times New Roman" w:cs="Times New Roman"/>
          <w:sz w:val="24"/>
        </w:rPr>
        <w:t>н</w:t>
      </w:r>
      <w:r w:rsidRPr="00EA6226">
        <w:rPr>
          <w:rFonts w:ascii="Times New Roman" w:hAnsi="Times New Roman" w:cs="Times New Roman"/>
          <w:sz w:val="24"/>
        </w:rPr>
        <w:t>штейн и др.; Под общей редакцией Е.Я, Юдина. – М.: Машиностроение, 1985. – 400 с.</w:t>
      </w:r>
    </w:p>
    <w:p w:rsidR="00F76EA0" w:rsidRPr="00EA6226" w:rsidRDefault="00F76EA0" w:rsidP="00F76EA0">
      <w:pPr>
        <w:widowControl/>
        <w:numPr>
          <w:ilvl w:val="0"/>
          <w:numId w:val="5"/>
        </w:numPr>
        <w:ind w:left="0" w:firstLine="397"/>
        <w:jc w:val="both"/>
        <w:rPr>
          <w:rFonts w:ascii="Times New Roman" w:hAnsi="Times New Roman" w:cs="Times New Roman"/>
          <w:kern w:val="28"/>
          <w:sz w:val="24"/>
        </w:rPr>
      </w:pPr>
      <w:r w:rsidRPr="00EA6226">
        <w:rPr>
          <w:rFonts w:ascii="Times New Roman" w:hAnsi="Times New Roman" w:cs="Times New Roman"/>
          <w:bCs/>
          <w:kern w:val="28"/>
          <w:sz w:val="24"/>
        </w:rPr>
        <w:t>Влияние неблагоприятных производственных</w:t>
      </w:r>
      <w:r w:rsidRPr="00EA6226">
        <w:rPr>
          <w:rFonts w:ascii="Times New Roman" w:hAnsi="Times New Roman" w:cs="Times New Roman"/>
          <w:kern w:val="28"/>
          <w:sz w:val="24"/>
        </w:rPr>
        <w:t xml:space="preserve"> факторов на репродуктивное здоровье работающих: учебно-методическое пособие / Российская акад. мед. наук, ГУ НИИ медицины труда РАМН (М.), Уфимский НИИ медицины труда и экологии человека (Уфа), Башк. гос. мед. ун-т ; сост.: М. К. Гайнуллина [и др.]. - М. : [б. и.], 2008. - 81 с.. (Шифр к/17247)</w:t>
      </w:r>
    </w:p>
    <w:p w:rsidR="00F76EA0" w:rsidRPr="00EA6226" w:rsidRDefault="00F76EA0" w:rsidP="00F76EA0">
      <w:pPr>
        <w:widowControl/>
        <w:numPr>
          <w:ilvl w:val="0"/>
          <w:numId w:val="5"/>
        </w:numPr>
        <w:ind w:left="0" w:firstLine="397"/>
        <w:jc w:val="both"/>
        <w:rPr>
          <w:rFonts w:ascii="Times New Roman" w:hAnsi="Times New Roman" w:cs="Times New Roman"/>
          <w:kern w:val="28"/>
          <w:sz w:val="24"/>
        </w:rPr>
      </w:pPr>
      <w:r w:rsidRPr="00EA6226">
        <w:rPr>
          <w:rFonts w:ascii="Times New Roman" w:hAnsi="Times New Roman" w:cs="Times New Roman"/>
          <w:bCs/>
          <w:kern w:val="28"/>
          <w:sz w:val="24"/>
        </w:rPr>
        <w:t>Гигиенические критерии и</w:t>
      </w:r>
      <w:r w:rsidRPr="00EA6226">
        <w:rPr>
          <w:rFonts w:ascii="Times New Roman" w:hAnsi="Times New Roman" w:cs="Times New Roman"/>
          <w:kern w:val="28"/>
          <w:sz w:val="24"/>
        </w:rPr>
        <w:t xml:space="preserve"> классификация условий труда при воздействии факторов р</w:t>
      </w:r>
      <w:r w:rsidRPr="00EA6226">
        <w:rPr>
          <w:rFonts w:ascii="Times New Roman" w:hAnsi="Times New Roman" w:cs="Times New Roman"/>
          <w:kern w:val="28"/>
          <w:sz w:val="24"/>
        </w:rPr>
        <w:t>а</w:t>
      </w:r>
      <w:r w:rsidRPr="00EA6226">
        <w:rPr>
          <w:rFonts w:ascii="Times New Roman" w:hAnsi="Times New Roman" w:cs="Times New Roman"/>
          <w:kern w:val="28"/>
          <w:sz w:val="24"/>
        </w:rPr>
        <w:t>бочей среды и трудового процесса: учебное пособие / Башкирский гос. мед. ун-т ; сост.: Г. Г. Максимов, В. О. Красовский. - Уфа : Изд-во БГМУ, 2008. - 108 с. (Шифр к/16645)</w:t>
      </w:r>
    </w:p>
    <w:p w:rsidR="00F76EA0" w:rsidRPr="00EA6226" w:rsidRDefault="00F76EA0" w:rsidP="00F76EA0">
      <w:pPr>
        <w:widowControl/>
        <w:numPr>
          <w:ilvl w:val="0"/>
          <w:numId w:val="5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sz w:val="24"/>
        </w:rPr>
      </w:pPr>
      <w:r w:rsidRPr="00EA6226">
        <w:rPr>
          <w:rFonts w:ascii="Times New Roman" w:hAnsi="Times New Roman" w:cs="Times New Roman"/>
          <w:sz w:val="24"/>
        </w:rPr>
        <w:t>Горшков С.И., Золина З.М., Мойкин Ю.В. Методы исследований в физиологии труда. М.: Медицина, 1974. - 311 с.</w:t>
      </w:r>
    </w:p>
    <w:p w:rsidR="00F76EA0" w:rsidRPr="00EA6226" w:rsidRDefault="00F76EA0" w:rsidP="00F76EA0">
      <w:pPr>
        <w:widowControl/>
        <w:numPr>
          <w:ilvl w:val="0"/>
          <w:numId w:val="5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sz w:val="24"/>
        </w:rPr>
      </w:pPr>
      <w:r w:rsidRPr="00EA6226">
        <w:rPr>
          <w:rFonts w:ascii="Times New Roman" w:hAnsi="Times New Roman" w:cs="Times New Roman"/>
          <w:sz w:val="24"/>
        </w:rPr>
        <w:t>Климова Л.П., Шарикова В.В., Брайшина М.Л., Степанова С.Л. О новых конструкциях СИЗ рук от вибрации // Наука и практика от путях снижения производственного травматизма и профессиональной заболеваемости: Сб. научных работ ИОТ ВЦСПС. – М.: Профиздат, 1989. – С. 79 – 86.</w:t>
      </w:r>
    </w:p>
    <w:p w:rsidR="00F76EA0" w:rsidRPr="00EA6226" w:rsidRDefault="00F76EA0" w:rsidP="00F76EA0">
      <w:pPr>
        <w:widowControl/>
        <w:numPr>
          <w:ilvl w:val="0"/>
          <w:numId w:val="5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sz w:val="24"/>
        </w:rPr>
      </w:pPr>
      <w:r w:rsidRPr="00EA6226">
        <w:rPr>
          <w:rFonts w:ascii="Times New Roman" w:hAnsi="Times New Roman" w:cs="Times New Roman"/>
          <w:sz w:val="24"/>
        </w:rPr>
        <w:t>Красовский В.О., Г.Г. Максимов. Перечень терминов и понятий по гигиене труда /Учебно-методическое пособие для врачей по гигиене труда, профпатологии, инженеров по охране труда и курсантов ИПО: Башкирский Государственный Медицинский Университет-Институт последипломного образования. – Уфа., 1999. 20 с.</w:t>
      </w:r>
    </w:p>
    <w:p w:rsidR="00F76EA0" w:rsidRPr="00EA6226" w:rsidRDefault="00F76EA0" w:rsidP="00F76EA0">
      <w:pPr>
        <w:widowControl/>
        <w:numPr>
          <w:ilvl w:val="0"/>
          <w:numId w:val="5"/>
        </w:numPr>
        <w:ind w:left="0" w:firstLine="397"/>
        <w:jc w:val="both"/>
        <w:rPr>
          <w:rFonts w:ascii="Times New Roman" w:hAnsi="Times New Roman" w:cs="Times New Roman"/>
          <w:kern w:val="28"/>
          <w:sz w:val="24"/>
        </w:rPr>
      </w:pPr>
      <w:r w:rsidRPr="00EA6226">
        <w:rPr>
          <w:rFonts w:ascii="Times New Roman" w:hAnsi="Times New Roman" w:cs="Times New Roman"/>
          <w:bCs/>
          <w:kern w:val="28"/>
          <w:sz w:val="24"/>
        </w:rPr>
        <w:t>Красовский, В. О.</w:t>
      </w:r>
      <w:r w:rsidRPr="00EA6226">
        <w:rPr>
          <w:rFonts w:ascii="Times New Roman" w:hAnsi="Times New Roman" w:cs="Times New Roman"/>
          <w:kern w:val="28"/>
          <w:sz w:val="24"/>
        </w:rPr>
        <w:t xml:space="preserve"> Физиолого-гигиеническая диагностика безвредного стажа по услов</w:t>
      </w:r>
      <w:r w:rsidRPr="00EA6226">
        <w:rPr>
          <w:rFonts w:ascii="Times New Roman" w:hAnsi="Times New Roman" w:cs="Times New Roman"/>
          <w:kern w:val="28"/>
          <w:sz w:val="24"/>
        </w:rPr>
        <w:t>и</w:t>
      </w:r>
      <w:r w:rsidRPr="00EA6226">
        <w:rPr>
          <w:rFonts w:ascii="Times New Roman" w:hAnsi="Times New Roman" w:cs="Times New Roman"/>
          <w:kern w:val="28"/>
          <w:sz w:val="24"/>
        </w:rPr>
        <w:t>ям труда : [монография] / В. О. Красовский, Г. Г. Максимов; под ред. Г. Г. Максимова. - Уфа : [б. и.], 2003. - 235 с. (Шифр к/14460)</w:t>
      </w:r>
    </w:p>
    <w:p w:rsidR="00F76EA0" w:rsidRPr="00EA6226" w:rsidRDefault="00F76EA0" w:rsidP="00F76EA0">
      <w:pPr>
        <w:widowControl/>
        <w:numPr>
          <w:ilvl w:val="0"/>
          <w:numId w:val="5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sz w:val="24"/>
        </w:rPr>
      </w:pPr>
      <w:r w:rsidRPr="00EA6226">
        <w:rPr>
          <w:rFonts w:ascii="Times New Roman" w:hAnsi="Times New Roman" w:cs="Times New Roman"/>
          <w:sz w:val="24"/>
        </w:rPr>
        <w:t>Ломов О.П. Гигиенические основы обитаемости кораблей и судов. – Л.: Судостроение, 1989 – 160 с.</w:t>
      </w:r>
    </w:p>
    <w:p w:rsidR="00F76EA0" w:rsidRPr="00EA6226" w:rsidRDefault="00F76EA0" w:rsidP="00F76EA0">
      <w:pPr>
        <w:widowControl/>
        <w:numPr>
          <w:ilvl w:val="0"/>
          <w:numId w:val="5"/>
        </w:numPr>
        <w:ind w:left="0" w:firstLine="397"/>
        <w:jc w:val="both"/>
        <w:rPr>
          <w:rFonts w:ascii="Times New Roman" w:hAnsi="Times New Roman" w:cs="Times New Roman"/>
          <w:kern w:val="28"/>
          <w:sz w:val="24"/>
        </w:rPr>
      </w:pPr>
      <w:r w:rsidRPr="00EA6226">
        <w:rPr>
          <w:rFonts w:ascii="Times New Roman" w:hAnsi="Times New Roman" w:cs="Times New Roman"/>
          <w:bCs/>
          <w:kern w:val="28"/>
          <w:sz w:val="24"/>
        </w:rPr>
        <w:t>Максимов, Г. Г.</w:t>
      </w:r>
      <w:r w:rsidRPr="00EA6226">
        <w:rPr>
          <w:rFonts w:ascii="Times New Roman" w:hAnsi="Times New Roman" w:cs="Times New Roman"/>
          <w:kern w:val="28"/>
          <w:sz w:val="24"/>
        </w:rPr>
        <w:t xml:space="preserve"> Предварительные и периодические медицинские осмотры работников, занятых на тяжёлых работах и с вредными и опасными условиями труда : учебное пособие / Г. Г. Максимов, Ю. Г. Азнабаева ; ГБОУ ВПО "Башкирский государственный медицинский ун</w:t>
      </w:r>
      <w:r w:rsidRPr="00EA6226">
        <w:rPr>
          <w:rFonts w:ascii="Times New Roman" w:hAnsi="Times New Roman" w:cs="Times New Roman"/>
          <w:kern w:val="28"/>
          <w:sz w:val="24"/>
        </w:rPr>
        <w:t>и</w:t>
      </w:r>
      <w:r w:rsidRPr="00EA6226">
        <w:rPr>
          <w:rFonts w:ascii="Times New Roman" w:hAnsi="Times New Roman" w:cs="Times New Roman"/>
          <w:kern w:val="28"/>
          <w:sz w:val="24"/>
        </w:rPr>
        <w:t>верситет МЗ и социального развития РФ", Институт последипломного образования. - Уфа : Изд-во БГМУ, 2012. - 135 с. (Шифр к/20607)</w:t>
      </w:r>
    </w:p>
    <w:p w:rsidR="00F76EA0" w:rsidRPr="00EA6226" w:rsidRDefault="00F76EA0" w:rsidP="00F76EA0">
      <w:pPr>
        <w:widowControl/>
        <w:numPr>
          <w:ilvl w:val="0"/>
          <w:numId w:val="5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sz w:val="24"/>
        </w:rPr>
      </w:pPr>
      <w:r w:rsidRPr="00EA6226">
        <w:rPr>
          <w:rFonts w:ascii="Times New Roman" w:hAnsi="Times New Roman" w:cs="Times New Roman"/>
          <w:sz w:val="24"/>
        </w:rPr>
        <w:t>О порядке проведения предварительных и периодических медицинских осмотров р</w:t>
      </w:r>
      <w:r w:rsidRPr="00EA6226">
        <w:rPr>
          <w:rFonts w:ascii="Times New Roman" w:hAnsi="Times New Roman" w:cs="Times New Roman"/>
          <w:sz w:val="24"/>
        </w:rPr>
        <w:t>а</w:t>
      </w:r>
      <w:r w:rsidRPr="00EA6226">
        <w:rPr>
          <w:rFonts w:ascii="Times New Roman" w:hAnsi="Times New Roman" w:cs="Times New Roman"/>
          <w:sz w:val="24"/>
        </w:rPr>
        <w:t>ботников и медицинских регламентов допуска к профессии: Приказ Министерства здрав</w:t>
      </w:r>
      <w:r w:rsidRPr="00EA6226">
        <w:rPr>
          <w:rFonts w:ascii="Times New Roman" w:hAnsi="Times New Roman" w:cs="Times New Roman"/>
          <w:sz w:val="24"/>
        </w:rPr>
        <w:t>о</w:t>
      </w:r>
      <w:r w:rsidRPr="00EA6226">
        <w:rPr>
          <w:rFonts w:ascii="Times New Roman" w:hAnsi="Times New Roman" w:cs="Times New Roman"/>
          <w:sz w:val="24"/>
        </w:rPr>
        <w:t>охранения и медицинской промышленности Российской Федерации от 14.03. 1996 г. № 90.</w:t>
      </w:r>
    </w:p>
    <w:p w:rsidR="00F76EA0" w:rsidRPr="00EA6226" w:rsidRDefault="00F76EA0" w:rsidP="00F76EA0">
      <w:pPr>
        <w:widowControl/>
        <w:numPr>
          <w:ilvl w:val="0"/>
          <w:numId w:val="5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sz w:val="24"/>
        </w:rPr>
      </w:pPr>
      <w:r w:rsidRPr="00EA6226">
        <w:rPr>
          <w:rFonts w:ascii="Times New Roman" w:hAnsi="Times New Roman" w:cs="Times New Roman"/>
          <w:sz w:val="24"/>
        </w:rPr>
        <w:lastRenderedPageBreak/>
        <w:t>Об утверждении перечней вредных и/или опасных производственных факторов и работ, при выполнении которых проводятся предварительные и периодические медицинские осмо</w:t>
      </w:r>
      <w:r w:rsidRPr="00EA6226">
        <w:rPr>
          <w:rFonts w:ascii="Times New Roman" w:hAnsi="Times New Roman" w:cs="Times New Roman"/>
          <w:sz w:val="24"/>
        </w:rPr>
        <w:t>т</w:t>
      </w:r>
      <w:r w:rsidRPr="00EA6226">
        <w:rPr>
          <w:rFonts w:ascii="Times New Roman" w:hAnsi="Times New Roman" w:cs="Times New Roman"/>
          <w:sz w:val="24"/>
        </w:rPr>
        <w:t>ры (обследования), и порядке проведения этих осмотров (обследований): Приказ Ми</w:t>
      </w:r>
      <w:r w:rsidRPr="00EA6226">
        <w:rPr>
          <w:rFonts w:ascii="Times New Roman" w:hAnsi="Times New Roman" w:cs="Times New Roman"/>
          <w:sz w:val="24"/>
        </w:rPr>
        <w:t>н</w:t>
      </w:r>
      <w:r w:rsidRPr="00EA6226">
        <w:rPr>
          <w:rFonts w:ascii="Times New Roman" w:hAnsi="Times New Roman" w:cs="Times New Roman"/>
          <w:sz w:val="24"/>
        </w:rPr>
        <w:t>здравсоцразвития № 83 от 14. 08.2004 г.</w:t>
      </w:r>
    </w:p>
    <w:p w:rsidR="00F76EA0" w:rsidRPr="00EA6226" w:rsidRDefault="00F76EA0" w:rsidP="00F76EA0">
      <w:pPr>
        <w:widowControl/>
        <w:numPr>
          <w:ilvl w:val="0"/>
          <w:numId w:val="5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sz w:val="24"/>
        </w:rPr>
      </w:pPr>
      <w:r w:rsidRPr="00EA6226">
        <w:rPr>
          <w:rFonts w:ascii="Times New Roman" w:hAnsi="Times New Roman" w:cs="Times New Roman"/>
          <w:sz w:val="24"/>
        </w:rPr>
        <w:t>Производственная вибрация: учебное пособие / Сост.: В.О. Красовский, Г.Г. Максимов. - Уфа: Изд-во ГОУ ВПО БГМУ Росздрава, 2010. – 156 с.</w:t>
      </w:r>
    </w:p>
    <w:p w:rsidR="00F76EA0" w:rsidRPr="00EA6226" w:rsidRDefault="00F76EA0" w:rsidP="00F76EA0">
      <w:pPr>
        <w:widowControl/>
        <w:numPr>
          <w:ilvl w:val="0"/>
          <w:numId w:val="5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sz w:val="24"/>
        </w:rPr>
      </w:pPr>
      <w:r w:rsidRPr="00EA6226">
        <w:rPr>
          <w:rFonts w:ascii="Times New Roman" w:hAnsi="Times New Roman" w:cs="Times New Roman"/>
          <w:sz w:val="24"/>
        </w:rPr>
        <w:t>Руководство к практическим занятиям по гигиене труда. – Под ред. В.Ф. Кирилова. – М., медицина. – 2001 г.</w:t>
      </w:r>
    </w:p>
    <w:p w:rsidR="00F76EA0" w:rsidRPr="00EA6226" w:rsidRDefault="00F76EA0" w:rsidP="00F76EA0">
      <w:pPr>
        <w:widowControl/>
        <w:numPr>
          <w:ilvl w:val="0"/>
          <w:numId w:val="5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sz w:val="24"/>
        </w:rPr>
      </w:pPr>
      <w:r w:rsidRPr="00EA6226">
        <w:rPr>
          <w:rFonts w:ascii="Times New Roman" w:hAnsi="Times New Roman" w:cs="Times New Roman"/>
          <w:sz w:val="24"/>
        </w:rPr>
        <w:t>Руководство о порядке проведения предварительных и периодических медицинских осмотров работников и медицинских регламентов допуска к профессии / Под ред. В.М. Ретн</w:t>
      </w:r>
      <w:r w:rsidRPr="00EA6226">
        <w:rPr>
          <w:rFonts w:ascii="Times New Roman" w:hAnsi="Times New Roman" w:cs="Times New Roman"/>
          <w:sz w:val="24"/>
        </w:rPr>
        <w:t>ё</w:t>
      </w:r>
      <w:r w:rsidRPr="00EA6226">
        <w:rPr>
          <w:rFonts w:ascii="Times New Roman" w:hAnsi="Times New Roman" w:cs="Times New Roman"/>
          <w:sz w:val="24"/>
        </w:rPr>
        <w:t>ва, Н.С. Шляхецкого. - СП б.: Спв МАПО, 2001. - 360 с.</w:t>
      </w:r>
    </w:p>
    <w:p w:rsidR="00F76EA0" w:rsidRPr="00EA6226" w:rsidRDefault="00F76EA0" w:rsidP="00F76EA0">
      <w:pPr>
        <w:widowControl/>
        <w:numPr>
          <w:ilvl w:val="0"/>
          <w:numId w:val="5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EA6226">
        <w:rPr>
          <w:rFonts w:ascii="Times New Roman" w:hAnsi="Times New Roman" w:cs="Times New Roman"/>
          <w:kern w:val="24"/>
          <w:sz w:val="24"/>
        </w:rPr>
        <w:t>Руководство по гигиене труда в 2-х томах (под редакцией  Н.Ф. Измерова). М.: Медиц</w:t>
      </w:r>
      <w:r w:rsidRPr="00EA6226">
        <w:rPr>
          <w:rFonts w:ascii="Times New Roman" w:hAnsi="Times New Roman" w:cs="Times New Roman"/>
          <w:kern w:val="24"/>
          <w:sz w:val="24"/>
        </w:rPr>
        <w:t>и</w:t>
      </w:r>
      <w:r w:rsidRPr="00EA6226">
        <w:rPr>
          <w:rFonts w:ascii="Times New Roman" w:hAnsi="Times New Roman" w:cs="Times New Roman"/>
          <w:kern w:val="24"/>
          <w:sz w:val="24"/>
        </w:rPr>
        <w:t>на, 1987.</w:t>
      </w:r>
    </w:p>
    <w:p w:rsidR="00F76EA0" w:rsidRPr="00EA6226" w:rsidRDefault="00F76EA0" w:rsidP="00F76EA0">
      <w:pPr>
        <w:widowControl/>
        <w:numPr>
          <w:ilvl w:val="0"/>
          <w:numId w:val="5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EA6226">
        <w:rPr>
          <w:rFonts w:ascii="Times New Roman" w:hAnsi="Times New Roman" w:cs="Times New Roman"/>
          <w:kern w:val="24"/>
          <w:sz w:val="24"/>
        </w:rPr>
        <w:t>Руководство по физиологии труда / Под ред. З.М. Золиной, Н.Ф. Измерова. - М.: Мед</w:t>
      </w:r>
      <w:r w:rsidRPr="00EA6226">
        <w:rPr>
          <w:rFonts w:ascii="Times New Roman" w:hAnsi="Times New Roman" w:cs="Times New Roman"/>
          <w:kern w:val="24"/>
          <w:sz w:val="24"/>
        </w:rPr>
        <w:t>и</w:t>
      </w:r>
      <w:r w:rsidRPr="00EA6226">
        <w:rPr>
          <w:rFonts w:ascii="Times New Roman" w:hAnsi="Times New Roman" w:cs="Times New Roman"/>
          <w:kern w:val="24"/>
          <w:sz w:val="24"/>
        </w:rPr>
        <w:t>цина, 1983, 528 с.</w:t>
      </w:r>
    </w:p>
    <w:p w:rsidR="00F76EA0" w:rsidRPr="00EA6226" w:rsidRDefault="00F76EA0" w:rsidP="00F76EA0">
      <w:pPr>
        <w:widowControl/>
        <w:numPr>
          <w:ilvl w:val="0"/>
          <w:numId w:val="5"/>
        </w:numPr>
        <w:ind w:left="0" w:firstLine="397"/>
        <w:jc w:val="both"/>
        <w:rPr>
          <w:rFonts w:ascii="Times New Roman" w:hAnsi="Times New Roman" w:cs="Times New Roman"/>
          <w:kern w:val="28"/>
          <w:sz w:val="24"/>
        </w:rPr>
      </w:pPr>
      <w:r w:rsidRPr="00EA6226">
        <w:rPr>
          <w:rFonts w:ascii="Times New Roman" w:hAnsi="Times New Roman" w:cs="Times New Roman"/>
          <w:bCs/>
          <w:kern w:val="28"/>
          <w:sz w:val="24"/>
        </w:rPr>
        <w:t>Санитарно-гигиеническая характеристика условий</w:t>
      </w:r>
      <w:r w:rsidRPr="00EA6226">
        <w:rPr>
          <w:rFonts w:ascii="Times New Roman" w:hAnsi="Times New Roman" w:cs="Times New Roman"/>
          <w:kern w:val="28"/>
          <w:sz w:val="24"/>
        </w:rPr>
        <w:t xml:space="preserve"> труда : учебное пособие / ГБОУ ВПО "Башкирский государственный медицинский университет МЗ и социального развития РФ", ИПО ; сост.: Г. Г. Максимов, В. О. Красовский. - 2-е изд., перераб. и доп. - Уфа : Изд-во ГОУ ВПО "Башгосмедуниверситет Росздрава", 2010. - 168 с. (Шифр к/20250)</w:t>
      </w:r>
    </w:p>
    <w:p w:rsidR="00F76EA0" w:rsidRPr="00EA6226" w:rsidRDefault="00F76EA0" w:rsidP="00F76EA0">
      <w:pPr>
        <w:widowControl/>
        <w:numPr>
          <w:ilvl w:val="0"/>
          <w:numId w:val="5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sz w:val="24"/>
        </w:rPr>
      </w:pPr>
      <w:r w:rsidRPr="00EA6226">
        <w:rPr>
          <w:rFonts w:ascii="Times New Roman" w:hAnsi="Times New Roman" w:cs="Times New Roman"/>
          <w:sz w:val="24"/>
        </w:rPr>
        <w:t>СН 245-71 "Строительные нормы проектирования промышленных предприятий" М., 1971 – 78 с.</w:t>
      </w:r>
    </w:p>
    <w:p w:rsidR="00F76EA0" w:rsidRPr="00EA6226" w:rsidRDefault="00F76EA0" w:rsidP="00F76EA0">
      <w:pPr>
        <w:pStyle w:val="11"/>
        <w:numPr>
          <w:ilvl w:val="0"/>
          <w:numId w:val="5"/>
        </w:numPr>
        <w:ind w:left="0" w:firstLine="397"/>
      </w:pPr>
      <w:r w:rsidRPr="00EA6226">
        <w:rPr>
          <w:bdr w:val="single" w:sz="4" w:space="0" w:color="auto"/>
        </w:rPr>
        <w:t>Суворов Г.А, Шкаринов Л.Н.</w:t>
      </w:r>
      <w:r w:rsidRPr="00EA6226">
        <w:t>, Денисов Э.И. Гигиеническое нормирование произво</w:t>
      </w:r>
      <w:r w:rsidRPr="00EA6226">
        <w:t>д</w:t>
      </w:r>
      <w:r w:rsidRPr="00EA6226">
        <w:t>ственных шумов и вибраций. - М.: Медицина, 1984, 240 с.</w:t>
      </w:r>
    </w:p>
    <w:p w:rsidR="00F76EA0" w:rsidRPr="00EA6226" w:rsidRDefault="00F76EA0" w:rsidP="00F76EA0">
      <w:pPr>
        <w:widowControl/>
        <w:numPr>
          <w:ilvl w:val="0"/>
          <w:numId w:val="5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sz w:val="24"/>
        </w:rPr>
      </w:pPr>
      <w:r w:rsidRPr="00EA6226">
        <w:rPr>
          <w:rFonts w:ascii="Times New Roman" w:hAnsi="Times New Roman" w:cs="Times New Roman"/>
          <w:sz w:val="24"/>
        </w:rPr>
        <w:t>Суворов Г.А., Лихницкий А.М. Импульсный шум и его влияние на организм. – Л.: М</w:t>
      </w:r>
      <w:r w:rsidRPr="00EA6226">
        <w:rPr>
          <w:rFonts w:ascii="Times New Roman" w:hAnsi="Times New Roman" w:cs="Times New Roman"/>
          <w:sz w:val="24"/>
        </w:rPr>
        <w:t>е</w:t>
      </w:r>
      <w:r w:rsidRPr="00EA6226">
        <w:rPr>
          <w:rFonts w:ascii="Times New Roman" w:hAnsi="Times New Roman" w:cs="Times New Roman"/>
          <w:sz w:val="24"/>
        </w:rPr>
        <w:t>дицина, 1975. – 206 с.</w:t>
      </w:r>
    </w:p>
    <w:p w:rsidR="00F76EA0" w:rsidRPr="00EA6226" w:rsidRDefault="00F76EA0" w:rsidP="00F76EA0">
      <w:pPr>
        <w:widowControl/>
        <w:numPr>
          <w:ilvl w:val="0"/>
          <w:numId w:val="5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sz w:val="24"/>
        </w:rPr>
      </w:pPr>
      <w:r w:rsidRPr="00EA6226">
        <w:rPr>
          <w:rFonts w:ascii="Times New Roman" w:hAnsi="Times New Roman" w:cs="Times New Roman"/>
          <w:sz w:val="24"/>
        </w:rPr>
        <w:t>Суворов Г.А., Шкаринов Л.Н., Денисов Э.И. Гигиеническое нормирование произво</w:t>
      </w:r>
      <w:r w:rsidRPr="00EA6226">
        <w:rPr>
          <w:rFonts w:ascii="Times New Roman" w:hAnsi="Times New Roman" w:cs="Times New Roman"/>
          <w:sz w:val="24"/>
        </w:rPr>
        <w:t>д</w:t>
      </w:r>
      <w:r w:rsidRPr="00EA6226">
        <w:rPr>
          <w:rFonts w:ascii="Times New Roman" w:hAnsi="Times New Roman" w:cs="Times New Roman"/>
          <w:sz w:val="24"/>
        </w:rPr>
        <w:t>ственных шумов и вибраций. - М.: Медицина, 1984, 240 с.</w:t>
      </w:r>
    </w:p>
    <w:p w:rsidR="00F76EA0" w:rsidRPr="00EA6226" w:rsidRDefault="00F76EA0" w:rsidP="00F76EA0">
      <w:pPr>
        <w:widowControl/>
        <w:numPr>
          <w:ilvl w:val="0"/>
          <w:numId w:val="5"/>
        </w:numPr>
        <w:ind w:left="0" w:firstLine="397"/>
        <w:jc w:val="both"/>
        <w:rPr>
          <w:rFonts w:ascii="Times New Roman" w:hAnsi="Times New Roman" w:cs="Times New Roman"/>
          <w:kern w:val="28"/>
          <w:sz w:val="24"/>
        </w:rPr>
      </w:pPr>
      <w:r w:rsidRPr="00EA6226">
        <w:rPr>
          <w:rFonts w:ascii="Times New Roman" w:hAnsi="Times New Roman" w:cs="Times New Roman"/>
          <w:bCs/>
          <w:kern w:val="28"/>
          <w:sz w:val="24"/>
        </w:rPr>
        <w:t>Тест итогового контроля</w:t>
      </w:r>
      <w:r w:rsidRPr="00EA6226">
        <w:rPr>
          <w:rFonts w:ascii="Times New Roman" w:hAnsi="Times New Roman" w:cs="Times New Roman"/>
          <w:kern w:val="28"/>
          <w:sz w:val="24"/>
        </w:rPr>
        <w:t xml:space="preserve"> усвоения знаний курсантами ИПО по циклу тематического усовершенствования "Актуальные вопросы профилактической токсикологии и гигиены труда в ведущих отраслях промышленности" : учеб.-метод. пособие / Башкирский гос. мед. ун-т (Уфа). ИПО, Каф. клинической токсикологии и профболезней с курсом ИПО ; [сост.: Г. Г. Максимов, В. О. Красовский]. - Уфа : БГМУ, 2005. - 118 с.</w:t>
      </w:r>
    </w:p>
    <w:p w:rsidR="00F76EA0" w:rsidRPr="00EA6226" w:rsidRDefault="00F76EA0" w:rsidP="00F76EA0">
      <w:pPr>
        <w:widowControl/>
        <w:numPr>
          <w:ilvl w:val="0"/>
          <w:numId w:val="5"/>
        </w:numPr>
        <w:ind w:left="0" w:firstLine="397"/>
        <w:jc w:val="both"/>
        <w:rPr>
          <w:rFonts w:ascii="Times New Roman" w:hAnsi="Times New Roman" w:cs="Times New Roman"/>
          <w:kern w:val="28"/>
          <w:sz w:val="24"/>
        </w:rPr>
      </w:pPr>
      <w:r w:rsidRPr="00EA6226">
        <w:rPr>
          <w:rFonts w:ascii="Times New Roman" w:hAnsi="Times New Roman" w:cs="Times New Roman"/>
          <w:bCs/>
          <w:kern w:val="28"/>
          <w:sz w:val="24"/>
        </w:rPr>
        <w:t>Тест контроля исходного</w:t>
      </w:r>
      <w:r w:rsidRPr="00EA6226">
        <w:rPr>
          <w:rFonts w:ascii="Times New Roman" w:hAnsi="Times New Roman" w:cs="Times New Roman"/>
          <w:kern w:val="28"/>
          <w:sz w:val="24"/>
        </w:rPr>
        <w:t xml:space="preserve"> уровня знаний курсантов по тематическому усовершенств</w:t>
      </w:r>
      <w:r w:rsidRPr="00EA6226">
        <w:rPr>
          <w:rFonts w:ascii="Times New Roman" w:hAnsi="Times New Roman" w:cs="Times New Roman"/>
          <w:kern w:val="28"/>
          <w:sz w:val="24"/>
        </w:rPr>
        <w:t>о</w:t>
      </w:r>
      <w:r w:rsidRPr="00EA6226">
        <w:rPr>
          <w:rFonts w:ascii="Times New Roman" w:hAnsi="Times New Roman" w:cs="Times New Roman"/>
          <w:kern w:val="28"/>
          <w:sz w:val="24"/>
        </w:rPr>
        <w:t>ванию: "Актуальные вопросы профилактической токсикологии и гигиены труда в ведущих о</w:t>
      </w:r>
      <w:r w:rsidRPr="00EA6226">
        <w:rPr>
          <w:rFonts w:ascii="Times New Roman" w:hAnsi="Times New Roman" w:cs="Times New Roman"/>
          <w:kern w:val="28"/>
          <w:sz w:val="24"/>
        </w:rPr>
        <w:t>т</w:t>
      </w:r>
      <w:r w:rsidRPr="00EA6226">
        <w:rPr>
          <w:rFonts w:ascii="Times New Roman" w:hAnsi="Times New Roman" w:cs="Times New Roman"/>
          <w:kern w:val="28"/>
          <w:sz w:val="24"/>
        </w:rPr>
        <w:t>раслях промышленности" : учеб.-метод. пособие / Башкирский гос. мед. ун-т (Уфа) ; [сост. Г. Г. Максимов, В. О. Красовский]. - Уфа : БГМУ, 2005. - 13 с. (Шифр к/14476)</w:t>
      </w:r>
    </w:p>
    <w:p w:rsidR="00F76EA0" w:rsidRPr="00EA6226" w:rsidRDefault="00F76EA0" w:rsidP="00F76EA0">
      <w:pPr>
        <w:pStyle w:val="a5"/>
        <w:numPr>
          <w:ilvl w:val="0"/>
          <w:numId w:val="5"/>
        </w:numPr>
        <w:spacing w:after="0"/>
        <w:ind w:left="0" w:firstLine="397"/>
        <w:rPr>
          <w:kern w:val="24"/>
        </w:rPr>
      </w:pPr>
      <w:r w:rsidRPr="00EA6226">
        <w:rPr>
          <w:kern w:val="24"/>
        </w:rPr>
        <w:t>Физические факторы производственной и природной среды. Гигиеническая оценка и контроль: Учебное пособие для слушателей системы профессионального последипломного образования врачей. – М., Медицина, 2003</w:t>
      </w:r>
    </w:p>
    <w:p w:rsidR="00F76EA0" w:rsidRPr="00EA6226" w:rsidRDefault="00F76EA0" w:rsidP="00F76EA0">
      <w:pPr>
        <w:widowControl/>
        <w:numPr>
          <w:ilvl w:val="0"/>
          <w:numId w:val="5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sz w:val="24"/>
        </w:rPr>
      </w:pPr>
      <w:r w:rsidRPr="00EA6226">
        <w:rPr>
          <w:rFonts w:ascii="Times New Roman" w:hAnsi="Times New Roman" w:cs="Times New Roman"/>
          <w:sz w:val="24"/>
        </w:rPr>
        <w:t>Физические факторы. Эколого-гигиеническая оценка и контроль. Практическое рук</w:t>
      </w:r>
      <w:r w:rsidRPr="00EA6226">
        <w:rPr>
          <w:rFonts w:ascii="Times New Roman" w:hAnsi="Times New Roman" w:cs="Times New Roman"/>
          <w:sz w:val="24"/>
        </w:rPr>
        <w:t>о</w:t>
      </w:r>
      <w:r w:rsidRPr="00EA6226">
        <w:rPr>
          <w:rFonts w:ascii="Times New Roman" w:hAnsi="Times New Roman" w:cs="Times New Roman"/>
          <w:sz w:val="24"/>
        </w:rPr>
        <w:t xml:space="preserve">водство в 2-х т.: Под ред. Н.Ф. Измерова, </w:t>
      </w:r>
      <w:r w:rsidRPr="00EA6226">
        <w:rPr>
          <w:rFonts w:ascii="Times New Roman" w:hAnsi="Times New Roman" w:cs="Times New Roman"/>
          <w:sz w:val="24"/>
          <w:bdr w:val="single" w:sz="4" w:space="0" w:color="auto"/>
        </w:rPr>
        <w:t>Г.А.Суворова</w:t>
      </w:r>
      <w:r w:rsidRPr="00EA6226">
        <w:rPr>
          <w:rFonts w:ascii="Times New Roman" w:hAnsi="Times New Roman" w:cs="Times New Roman"/>
          <w:sz w:val="24"/>
        </w:rPr>
        <w:t>, С.С. Куролесина - М., Медицина, 1999.</w:t>
      </w:r>
    </w:p>
    <w:p w:rsidR="00F76EA0" w:rsidRPr="00EA6226" w:rsidRDefault="00F76EA0" w:rsidP="00F76EA0">
      <w:pPr>
        <w:widowControl/>
        <w:numPr>
          <w:ilvl w:val="0"/>
          <w:numId w:val="5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sz w:val="24"/>
        </w:rPr>
      </w:pPr>
      <w:r w:rsidRPr="00EA6226">
        <w:rPr>
          <w:rFonts w:ascii="Times New Roman" w:hAnsi="Times New Roman" w:cs="Times New Roman"/>
          <w:sz w:val="24"/>
        </w:rPr>
        <w:t>Элланский Ю.Г. Вероятность вибрационной болезни в зависимости от уровня вибрации и стажа работы // Гигиена труда и профзаболевания. – 1987. - № 12. – С. 21 – 23.</w:t>
      </w:r>
    </w:p>
    <w:p w:rsidR="00F76EA0" w:rsidRPr="00EA6226" w:rsidRDefault="00F76EA0" w:rsidP="00F76EA0">
      <w:pPr>
        <w:overflowPunct w:val="0"/>
        <w:textAlignment w:val="baseline"/>
        <w:rPr>
          <w:rFonts w:ascii="Times New Roman" w:hAnsi="Times New Roman" w:cs="Times New Roman"/>
          <w:kern w:val="24"/>
          <w:sz w:val="24"/>
        </w:rPr>
      </w:pPr>
    </w:p>
    <w:p w:rsidR="00F76EA0" w:rsidRPr="00EA6226" w:rsidRDefault="00F76EA0" w:rsidP="00F76EA0">
      <w:pPr>
        <w:pStyle w:val="a3"/>
        <w:ind w:firstLine="0"/>
        <w:rPr>
          <w:b/>
          <w:kern w:val="24"/>
          <w:sz w:val="24"/>
          <w:szCs w:val="24"/>
        </w:rPr>
      </w:pPr>
      <w:r w:rsidRPr="00EA6226">
        <w:rPr>
          <w:b/>
          <w:kern w:val="24"/>
          <w:sz w:val="24"/>
          <w:szCs w:val="24"/>
        </w:rPr>
        <w:t>Директивные документы, нормативы, инструкции</w:t>
      </w:r>
    </w:p>
    <w:p w:rsidR="00F76EA0" w:rsidRPr="00EA6226" w:rsidRDefault="00F76EA0" w:rsidP="00F76EA0">
      <w:pPr>
        <w:widowControl/>
        <w:numPr>
          <w:ilvl w:val="0"/>
          <w:numId w:val="6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sz w:val="24"/>
        </w:rPr>
      </w:pPr>
      <w:r w:rsidRPr="00EA6226">
        <w:rPr>
          <w:rFonts w:ascii="Times New Roman" w:hAnsi="Times New Roman" w:cs="Times New Roman"/>
          <w:sz w:val="24"/>
        </w:rPr>
        <w:t>Гигиенические рекомендации к конструированию ручных машин для повышения их вибробезопасности. – М, 1983 – (Утв. МЗ СССР 30.07.82 г. № 2909-82)</w:t>
      </w:r>
    </w:p>
    <w:p w:rsidR="00F76EA0" w:rsidRPr="00EA6226" w:rsidRDefault="00F76EA0" w:rsidP="00F76EA0">
      <w:pPr>
        <w:widowControl/>
        <w:numPr>
          <w:ilvl w:val="0"/>
          <w:numId w:val="6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sz w:val="24"/>
        </w:rPr>
      </w:pPr>
      <w:r w:rsidRPr="00EA6226">
        <w:rPr>
          <w:rFonts w:ascii="Times New Roman" w:hAnsi="Times New Roman" w:cs="Times New Roman"/>
          <w:sz w:val="24"/>
        </w:rPr>
        <w:t>ГОСТ 12.0.002-80 ССБТ. "Термины и определения" М., Изд-во стандартов, 6 с. Введён 01.01.1982 г. (с изменениями)</w:t>
      </w:r>
    </w:p>
    <w:p w:rsidR="00F76EA0" w:rsidRPr="00EA6226" w:rsidRDefault="00F76EA0" w:rsidP="00F76EA0">
      <w:pPr>
        <w:widowControl/>
        <w:numPr>
          <w:ilvl w:val="0"/>
          <w:numId w:val="6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EA6226">
        <w:rPr>
          <w:rFonts w:ascii="Times New Roman" w:hAnsi="Times New Roman" w:cs="Times New Roman"/>
          <w:kern w:val="24"/>
          <w:sz w:val="24"/>
        </w:rPr>
        <w:t>ГОСТ 12.0.004-90 ССБТ. Организация обучения безопасности труда. Общие положения. М.: Издательство стандартов, 1990. 22 с.</w:t>
      </w:r>
    </w:p>
    <w:p w:rsidR="00F76EA0" w:rsidRPr="00EA6226" w:rsidRDefault="00F76EA0" w:rsidP="00F76EA0">
      <w:pPr>
        <w:widowControl/>
        <w:numPr>
          <w:ilvl w:val="0"/>
          <w:numId w:val="6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sz w:val="24"/>
        </w:rPr>
      </w:pPr>
      <w:r w:rsidRPr="00EA6226">
        <w:rPr>
          <w:rFonts w:ascii="Times New Roman" w:hAnsi="Times New Roman" w:cs="Times New Roman"/>
          <w:sz w:val="24"/>
        </w:rPr>
        <w:lastRenderedPageBreak/>
        <w:t>ГОСТ 12.1.005 - 88. ССБТ. Общие санитарно-гигиенические требования к воздуху р</w:t>
      </w:r>
      <w:r w:rsidRPr="00EA6226">
        <w:rPr>
          <w:rFonts w:ascii="Times New Roman" w:hAnsi="Times New Roman" w:cs="Times New Roman"/>
          <w:sz w:val="24"/>
        </w:rPr>
        <w:t>а</w:t>
      </w:r>
      <w:r w:rsidRPr="00EA6226">
        <w:rPr>
          <w:rFonts w:ascii="Times New Roman" w:hAnsi="Times New Roman" w:cs="Times New Roman"/>
          <w:sz w:val="24"/>
        </w:rPr>
        <w:t>бочей зоны. - Введ. 01.01.89 (Взамен ГОСТ 12.1.005-76). - М., Издательство стандартов, 1988. 75 с.</w:t>
      </w:r>
    </w:p>
    <w:p w:rsidR="00F76EA0" w:rsidRPr="00EA6226" w:rsidRDefault="00F76EA0" w:rsidP="00F76EA0">
      <w:pPr>
        <w:widowControl/>
        <w:numPr>
          <w:ilvl w:val="0"/>
          <w:numId w:val="6"/>
        </w:numPr>
        <w:autoSpaceDE/>
        <w:autoSpaceDN/>
        <w:adjustRightInd/>
        <w:ind w:left="0" w:firstLine="397"/>
        <w:jc w:val="both"/>
        <w:rPr>
          <w:rStyle w:val="FontStyle89"/>
          <w:rFonts w:ascii="Times New Roman" w:hAnsi="Times New Roman" w:cs="Times New Roman"/>
          <w:sz w:val="24"/>
          <w:szCs w:val="24"/>
        </w:rPr>
      </w:pPr>
      <w:r w:rsidRPr="00EA6226">
        <w:rPr>
          <w:rFonts w:ascii="Times New Roman" w:hAnsi="Times New Roman" w:cs="Times New Roman"/>
          <w:sz w:val="24"/>
        </w:rPr>
        <w:t xml:space="preserve">ГОСТ 12.1.012-2004. ССБТ. "Вибрационная безопасность. Общие требования". (Введён 01.07.2008 г.: </w:t>
      </w:r>
      <w:r w:rsidRPr="00EA6226">
        <w:rPr>
          <w:rStyle w:val="FontStyle89"/>
          <w:rFonts w:ascii="Times New Roman" w:hAnsi="Times New Roman" w:cs="Times New Roman"/>
          <w:sz w:val="24"/>
          <w:szCs w:val="24"/>
        </w:rPr>
        <w:t>Приказом Федерального агентства по техническому регулированию и метрол</w:t>
      </w:r>
      <w:r w:rsidRPr="00EA6226">
        <w:rPr>
          <w:rStyle w:val="FontStyle89"/>
          <w:rFonts w:ascii="Times New Roman" w:hAnsi="Times New Roman" w:cs="Times New Roman"/>
          <w:sz w:val="24"/>
          <w:szCs w:val="24"/>
        </w:rPr>
        <w:t>о</w:t>
      </w:r>
      <w:r w:rsidRPr="00EA6226">
        <w:rPr>
          <w:rStyle w:val="FontStyle89"/>
          <w:rFonts w:ascii="Times New Roman" w:hAnsi="Times New Roman" w:cs="Times New Roman"/>
          <w:sz w:val="24"/>
          <w:szCs w:val="24"/>
        </w:rPr>
        <w:t xml:space="preserve">гии от 12 декабря 2007 г. № 362-ст межгосударственный стандарт ГОСТ 12.1.012-2004 введён в действие в качестве национального стандарта Российской Федерации с 1 июля 2008 г.) </w:t>
      </w:r>
    </w:p>
    <w:p w:rsidR="00F76EA0" w:rsidRPr="00EA6226" w:rsidRDefault="00F76EA0" w:rsidP="00F76EA0">
      <w:pPr>
        <w:widowControl/>
        <w:numPr>
          <w:ilvl w:val="0"/>
          <w:numId w:val="6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sz w:val="24"/>
        </w:rPr>
      </w:pPr>
      <w:r w:rsidRPr="00EA6226">
        <w:rPr>
          <w:rFonts w:ascii="Times New Roman" w:hAnsi="Times New Roman" w:cs="Times New Roman"/>
          <w:sz w:val="24"/>
        </w:rPr>
        <w:t>ГОСТ 12.4.002-97 "Средства защиты рук от вибрации. Технические требования и мет</w:t>
      </w:r>
      <w:r w:rsidRPr="00EA6226">
        <w:rPr>
          <w:rFonts w:ascii="Times New Roman" w:hAnsi="Times New Roman" w:cs="Times New Roman"/>
          <w:sz w:val="24"/>
        </w:rPr>
        <w:t>о</w:t>
      </w:r>
      <w:r w:rsidRPr="00EA6226">
        <w:rPr>
          <w:rFonts w:ascii="Times New Roman" w:hAnsi="Times New Roman" w:cs="Times New Roman"/>
          <w:sz w:val="24"/>
        </w:rPr>
        <w:t>ды испытаний. М., Изд-во стандартов, Введён 01.071998 г.</w:t>
      </w:r>
    </w:p>
    <w:p w:rsidR="00F76EA0" w:rsidRPr="00EA6226" w:rsidRDefault="00F76EA0" w:rsidP="00F76EA0">
      <w:pPr>
        <w:pStyle w:val="11"/>
        <w:numPr>
          <w:ilvl w:val="0"/>
          <w:numId w:val="6"/>
        </w:numPr>
        <w:ind w:left="0" w:firstLine="397"/>
      </w:pPr>
      <w:r w:rsidRPr="00EA6226">
        <w:t>ГОСТ 31191.1-2004. ССБТ. "Вибрация и удар. Измерение общей вибрации и оценка её воздействия на человека. Часть 1. Общие требования". Введён 01.07.2008 г.</w:t>
      </w:r>
    </w:p>
    <w:p w:rsidR="00F76EA0" w:rsidRPr="00EA6226" w:rsidRDefault="00F76EA0" w:rsidP="00F76EA0">
      <w:pPr>
        <w:widowControl/>
        <w:numPr>
          <w:ilvl w:val="0"/>
          <w:numId w:val="6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sz w:val="24"/>
        </w:rPr>
      </w:pPr>
      <w:r w:rsidRPr="00EA6226">
        <w:rPr>
          <w:rFonts w:ascii="Times New Roman" w:hAnsi="Times New Roman" w:cs="Times New Roman"/>
          <w:sz w:val="24"/>
        </w:rPr>
        <w:t>ГОСТ 31192.1-2004. ССБТ "Вибрация. Измерение локальной вибрации и оценка её во</w:t>
      </w:r>
      <w:r w:rsidRPr="00EA6226">
        <w:rPr>
          <w:rFonts w:ascii="Times New Roman" w:hAnsi="Times New Roman" w:cs="Times New Roman"/>
          <w:sz w:val="24"/>
        </w:rPr>
        <w:t>з</w:t>
      </w:r>
      <w:r w:rsidRPr="00EA6226">
        <w:rPr>
          <w:rFonts w:ascii="Times New Roman" w:hAnsi="Times New Roman" w:cs="Times New Roman"/>
          <w:sz w:val="24"/>
        </w:rPr>
        <w:t>действия на человека. Часть 1. Общие требования". Введён 01.07.2008 г.</w:t>
      </w:r>
    </w:p>
    <w:p w:rsidR="00F76EA0" w:rsidRPr="00EA6226" w:rsidRDefault="00F76EA0" w:rsidP="00F76EA0">
      <w:pPr>
        <w:widowControl/>
        <w:numPr>
          <w:ilvl w:val="0"/>
          <w:numId w:val="6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sz w:val="24"/>
        </w:rPr>
      </w:pPr>
      <w:r w:rsidRPr="00EA6226">
        <w:rPr>
          <w:rFonts w:ascii="Times New Roman" w:hAnsi="Times New Roman" w:cs="Times New Roman"/>
          <w:sz w:val="24"/>
        </w:rPr>
        <w:t>ГОСТ 31192.2-2004. ССБТ "Вибрация. Измерение локальной вибрации и оценка её во</w:t>
      </w:r>
      <w:r w:rsidRPr="00EA6226">
        <w:rPr>
          <w:rFonts w:ascii="Times New Roman" w:hAnsi="Times New Roman" w:cs="Times New Roman"/>
          <w:sz w:val="24"/>
        </w:rPr>
        <w:t>з</w:t>
      </w:r>
      <w:r w:rsidRPr="00EA6226">
        <w:rPr>
          <w:rFonts w:ascii="Times New Roman" w:hAnsi="Times New Roman" w:cs="Times New Roman"/>
          <w:sz w:val="24"/>
        </w:rPr>
        <w:t>действия на человека. Часть 2. Требования к проведению измерений на рабочих местах". Вв</w:t>
      </w:r>
      <w:r w:rsidRPr="00EA6226">
        <w:rPr>
          <w:rFonts w:ascii="Times New Roman" w:hAnsi="Times New Roman" w:cs="Times New Roman"/>
          <w:sz w:val="24"/>
        </w:rPr>
        <w:t>е</w:t>
      </w:r>
      <w:r w:rsidRPr="00EA6226">
        <w:rPr>
          <w:rFonts w:ascii="Times New Roman" w:hAnsi="Times New Roman" w:cs="Times New Roman"/>
          <w:sz w:val="24"/>
        </w:rPr>
        <w:t>дён 01.07.2008 г.</w:t>
      </w:r>
    </w:p>
    <w:p w:rsidR="00F76EA0" w:rsidRPr="00EA6226" w:rsidRDefault="00F76EA0" w:rsidP="00F76EA0">
      <w:pPr>
        <w:widowControl/>
        <w:numPr>
          <w:ilvl w:val="0"/>
          <w:numId w:val="6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sz w:val="24"/>
        </w:rPr>
      </w:pPr>
      <w:r w:rsidRPr="00EA6226">
        <w:rPr>
          <w:rFonts w:ascii="Times New Roman" w:hAnsi="Times New Roman" w:cs="Times New Roman"/>
          <w:sz w:val="24"/>
        </w:rPr>
        <w:t>ГОСТ 31319-2006. ССБТ. "Вибрация. Измерение общей вибрации и оценка её возде</w:t>
      </w:r>
      <w:r w:rsidRPr="00EA6226">
        <w:rPr>
          <w:rFonts w:ascii="Times New Roman" w:hAnsi="Times New Roman" w:cs="Times New Roman"/>
          <w:sz w:val="24"/>
        </w:rPr>
        <w:t>й</w:t>
      </w:r>
      <w:r w:rsidRPr="00EA6226">
        <w:rPr>
          <w:rFonts w:ascii="Times New Roman" w:hAnsi="Times New Roman" w:cs="Times New Roman"/>
          <w:sz w:val="24"/>
        </w:rPr>
        <w:t>ствия на человека. Требования к проведению измерений на рабочих местах". Введён 01.07.2008 г.</w:t>
      </w:r>
    </w:p>
    <w:p w:rsidR="00F76EA0" w:rsidRPr="00EA6226" w:rsidRDefault="00F76EA0" w:rsidP="00F76EA0">
      <w:pPr>
        <w:widowControl/>
        <w:numPr>
          <w:ilvl w:val="0"/>
          <w:numId w:val="6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EA6226">
        <w:rPr>
          <w:rFonts w:ascii="Times New Roman" w:hAnsi="Times New Roman" w:cs="Times New Roman"/>
          <w:kern w:val="24"/>
          <w:sz w:val="24"/>
        </w:rPr>
        <w:t>ГОСТ Р. 12.0.006-2002 ССБТ Общие требования к управлению охраной труда в орган</w:t>
      </w:r>
      <w:r w:rsidRPr="00EA6226">
        <w:rPr>
          <w:rFonts w:ascii="Times New Roman" w:hAnsi="Times New Roman" w:cs="Times New Roman"/>
          <w:kern w:val="24"/>
          <w:sz w:val="24"/>
        </w:rPr>
        <w:t>и</w:t>
      </w:r>
      <w:r w:rsidRPr="00EA6226">
        <w:rPr>
          <w:rFonts w:ascii="Times New Roman" w:hAnsi="Times New Roman" w:cs="Times New Roman"/>
          <w:kern w:val="24"/>
          <w:sz w:val="24"/>
        </w:rPr>
        <w:t>зации. Введён впервые. Дата введения 2003-01-01. М., 2002. - 15 c.</w:t>
      </w:r>
    </w:p>
    <w:p w:rsidR="00F76EA0" w:rsidRPr="00EA6226" w:rsidRDefault="00F76EA0" w:rsidP="00F76EA0">
      <w:pPr>
        <w:widowControl/>
        <w:numPr>
          <w:ilvl w:val="0"/>
          <w:numId w:val="6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sz w:val="24"/>
        </w:rPr>
      </w:pPr>
      <w:r w:rsidRPr="00EA6226">
        <w:rPr>
          <w:rFonts w:ascii="Times New Roman" w:hAnsi="Times New Roman" w:cs="Times New Roman"/>
          <w:sz w:val="24"/>
        </w:rPr>
        <w:t>ГОСТ. 12.2.003-91 ССБТ Оборудование производственное. Общие требования безопа</w:t>
      </w:r>
      <w:r w:rsidRPr="00EA6226">
        <w:rPr>
          <w:rFonts w:ascii="Times New Roman" w:hAnsi="Times New Roman" w:cs="Times New Roman"/>
          <w:sz w:val="24"/>
        </w:rPr>
        <w:t>с</w:t>
      </w:r>
      <w:r w:rsidRPr="00EA6226">
        <w:rPr>
          <w:rFonts w:ascii="Times New Roman" w:hAnsi="Times New Roman" w:cs="Times New Roman"/>
          <w:sz w:val="24"/>
        </w:rPr>
        <w:t>ности.- Введ. 01.01.92 (Взамен ГОСТ 12.2.003-74). - М.: Издательство стандартов, 1991. 7 с.</w:t>
      </w:r>
    </w:p>
    <w:p w:rsidR="00F76EA0" w:rsidRPr="00EA6226" w:rsidRDefault="00F76EA0" w:rsidP="00F76EA0">
      <w:pPr>
        <w:widowControl/>
        <w:numPr>
          <w:ilvl w:val="0"/>
          <w:numId w:val="6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sz w:val="24"/>
        </w:rPr>
      </w:pPr>
      <w:r w:rsidRPr="00EA6226">
        <w:rPr>
          <w:rFonts w:ascii="Times New Roman" w:hAnsi="Times New Roman" w:cs="Times New Roman"/>
          <w:sz w:val="24"/>
        </w:rPr>
        <w:t>Методика гигиенической оценки машин и механизмов, применяемых при разработке рудных, нерудных и россыпных месторождений полезных ископаемых: Методические рек</w:t>
      </w:r>
      <w:r w:rsidRPr="00EA6226">
        <w:rPr>
          <w:rFonts w:ascii="Times New Roman" w:hAnsi="Times New Roman" w:cs="Times New Roman"/>
          <w:sz w:val="24"/>
        </w:rPr>
        <w:t>о</w:t>
      </w:r>
      <w:r w:rsidRPr="00EA6226">
        <w:rPr>
          <w:rFonts w:ascii="Times New Roman" w:hAnsi="Times New Roman" w:cs="Times New Roman"/>
          <w:sz w:val="24"/>
        </w:rPr>
        <w:t>мендации – М., 1980 – (Утв. МЗ СССР 19.02.79 г. МР № 1965-79)</w:t>
      </w:r>
    </w:p>
    <w:p w:rsidR="00F76EA0" w:rsidRPr="00EA6226" w:rsidRDefault="00F76EA0" w:rsidP="00F76EA0">
      <w:pPr>
        <w:widowControl/>
        <w:numPr>
          <w:ilvl w:val="0"/>
          <w:numId w:val="6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sz w:val="24"/>
        </w:rPr>
      </w:pPr>
      <w:r w:rsidRPr="00EA6226">
        <w:rPr>
          <w:rFonts w:ascii="Times New Roman" w:hAnsi="Times New Roman" w:cs="Times New Roman"/>
          <w:sz w:val="24"/>
        </w:rPr>
        <w:t>Методические указания к разработке режимов труда работников виброопасных профе</w:t>
      </w:r>
      <w:r w:rsidRPr="00EA6226">
        <w:rPr>
          <w:rFonts w:ascii="Times New Roman" w:hAnsi="Times New Roman" w:cs="Times New Roman"/>
          <w:sz w:val="24"/>
        </w:rPr>
        <w:t>с</w:t>
      </w:r>
      <w:r w:rsidRPr="00EA6226">
        <w:rPr>
          <w:rFonts w:ascii="Times New Roman" w:hAnsi="Times New Roman" w:cs="Times New Roman"/>
          <w:sz w:val="24"/>
        </w:rPr>
        <w:t>сий. – М., 22.02.1985 г. – (Утв. МЗ СССР, Госкомтруда СССР, ВЦСПС 18.11.85 № 4013-85)</w:t>
      </w:r>
    </w:p>
    <w:p w:rsidR="00F76EA0" w:rsidRPr="00EA6226" w:rsidRDefault="00F76EA0" w:rsidP="00F76EA0">
      <w:pPr>
        <w:widowControl/>
        <w:numPr>
          <w:ilvl w:val="0"/>
          <w:numId w:val="6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sz w:val="24"/>
        </w:rPr>
      </w:pPr>
      <w:r w:rsidRPr="00EA6226">
        <w:rPr>
          <w:rFonts w:ascii="Times New Roman" w:hAnsi="Times New Roman" w:cs="Times New Roman"/>
          <w:sz w:val="24"/>
        </w:rPr>
        <w:t>Методические указания по исследованию вибрационной чувствительности с помощью вибротестера ВТ-2 при проведении предварительных и периодических осмотров рабочих виброопасных профессий. – Л., 1977. – (Утв. МЗ СССР, 1977 г.).</w:t>
      </w:r>
    </w:p>
    <w:p w:rsidR="00F76EA0" w:rsidRPr="00EA6226" w:rsidRDefault="00F76EA0" w:rsidP="00F76EA0">
      <w:pPr>
        <w:widowControl/>
        <w:numPr>
          <w:ilvl w:val="0"/>
          <w:numId w:val="6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sz w:val="24"/>
        </w:rPr>
      </w:pPr>
      <w:r w:rsidRPr="00EA6226">
        <w:rPr>
          <w:rFonts w:ascii="Times New Roman" w:hAnsi="Times New Roman" w:cs="Times New Roman"/>
          <w:sz w:val="24"/>
        </w:rPr>
        <w:t>Методические указания по профилактике неблагоприятного действия локальной вибр</w:t>
      </w:r>
      <w:r w:rsidRPr="00EA6226">
        <w:rPr>
          <w:rFonts w:ascii="Times New Roman" w:hAnsi="Times New Roman" w:cs="Times New Roman"/>
          <w:sz w:val="24"/>
        </w:rPr>
        <w:t>а</w:t>
      </w:r>
      <w:r w:rsidRPr="00EA6226">
        <w:rPr>
          <w:rFonts w:ascii="Times New Roman" w:hAnsi="Times New Roman" w:cs="Times New Roman"/>
          <w:sz w:val="24"/>
        </w:rPr>
        <w:t>ции. – Утв. МЗ СССР 29.08.85. МУК № 3926-85.</w:t>
      </w:r>
    </w:p>
    <w:p w:rsidR="00F76EA0" w:rsidRPr="00EA6226" w:rsidRDefault="00F76EA0" w:rsidP="00F76EA0">
      <w:pPr>
        <w:widowControl/>
        <w:numPr>
          <w:ilvl w:val="0"/>
          <w:numId w:val="6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EA6226">
        <w:rPr>
          <w:rFonts w:ascii="Times New Roman" w:hAnsi="Times New Roman" w:cs="Times New Roman"/>
          <w:kern w:val="24"/>
          <w:sz w:val="24"/>
        </w:rPr>
        <w:t>Методические указания по разработке правил и инструкций по охране труда. Утв. Пост. Минтруда РФ от 01.07.98 г. № 129</w:t>
      </w:r>
    </w:p>
    <w:p w:rsidR="00F76EA0" w:rsidRPr="00EA6226" w:rsidRDefault="00F76EA0" w:rsidP="00F76EA0">
      <w:pPr>
        <w:widowControl/>
        <w:numPr>
          <w:ilvl w:val="0"/>
          <w:numId w:val="6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sz w:val="24"/>
        </w:rPr>
      </w:pPr>
      <w:r w:rsidRPr="00EA6226">
        <w:rPr>
          <w:rFonts w:ascii="Times New Roman" w:hAnsi="Times New Roman" w:cs="Times New Roman"/>
          <w:sz w:val="24"/>
        </w:rPr>
        <w:t>Принципы диспансеризации рабочих виброопасных профессий: Методические рек</w:t>
      </w:r>
      <w:r w:rsidRPr="00EA6226">
        <w:rPr>
          <w:rFonts w:ascii="Times New Roman" w:hAnsi="Times New Roman" w:cs="Times New Roman"/>
          <w:sz w:val="24"/>
        </w:rPr>
        <w:t>о</w:t>
      </w:r>
      <w:r w:rsidRPr="00EA6226">
        <w:rPr>
          <w:rFonts w:ascii="Times New Roman" w:hAnsi="Times New Roman" w:cs="Times New Roman"/>
          <w:sz w:val="24"/>
        </w:rPr>
        <w:t>мендации. – М., 1984м. - (Утв. МЗ СССР 26.04.84 г. № 10-11/37)</w:t>
      </w:r>
    </w:p>
    <w:p w:rsidR="00F76EA0" w:rsidRPr="00EA6226" w:rsidRDefault="00F76EA0" w:rsidP="00F76EA0">
      <w:pPr>
        <w:widowControl/>
        <w:numPr>
          <w:ilvl w:val="0"/>
          <w:numId w:val="6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sz w:val="24"/>
        </w:rPr>
      </w:pPr>
      <w:r w:rsidRPr="00EA6226">
        <w:rPr>
          <w:rFonts w:ascii="Times New Roman" w:hAnsi="Times New Roman" w:cs="Times New Roman"/>
          <w:sz w:val="24"/>
        </w:rPr>
        <w:t>Руководство по гигиенической оценке факторов рабочей среды и трудового процесса. Критерии и классификация условий труда (Руководство Р 2.2.2006-05 Утв.: Главным госуда</w:t>
      </w:r>
      <w:r w:rsidRPr="00EA6226">
        <w:rPr>
          <w:rFonts w:ascii="Times New Roman" w:hAnsi="Times New Roman" w:cs="Times New Roman"/>
          <w:sz w:val="24"/>
        </w:rPr>
        <w:t>р</w:t>
      </w:r>
      <w:r w:rsidRPr="00EA6226">
        <w:rPr>
          <w:rFonts w:ascii="Times New Roman" w:hAnsi="Times New Roman" w:cs="Times New Roman"/>
          <w:sz w:val="24"/>
        </w:rPr>
        <w:t>ственным санитарным врачом РФ 29 июля 2005 г.)</w:t>
      </w:r>
    </w:p>
    <w:p w:rsidR="00F76EA0" w:rsidRPr="00EA6226" w:rsidRDefault="00F76EA0" w:rsidP="00F76EA0">
      <w:pPr>
        <w:widowControl/>
        <w:numPr>
          <w:ilvl w:val="0"/>
          <w:numId w:val="6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sz w:val="24"/>
        </w:rPr>
      </w:pPr>
      <w:r w:rsidRPr="00EA6226">
        <w:rPr>
          <w:rFonts w:ascii="Times New Roman" w:hAnsi="Times New Roman" w:cs="Times New Roman"/>
          <w:sz w:val="24"/>
        </w:rPr>
        <w:t>Санитарные нормы и правила по ограничению вибрации и шума на рабочих местах тракторов, сельскохозяйственных мелиоративных, строительно-дорожных машин и грузового автотранспорта: Методические рекомендации – М., 1980 – (Утв. МЗ СССР 19.02.73 г. № 1102-73)</w:t>
      </w:r>
    </w:p>
    <w:p w:rsidR="00F76EA0" w:rsidRPr="00EA6226" w:rsidRDefault="00F76EA0" w:rsidP="00F76EA0">
      <w:pPr>
        <w:widowControl/>
        <w:numPr>
          <w:ilvl w:val="0"/>
          <w:numId w:val="6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sz w:val="24"/>
        </w:rPr>
      </w:pPr>
      <w:r w:rsidRPr="00EA6226">
        <w:rPr>
          <w:rFonts w:ascii="Times New Roman" w:hAnsi="Times New Roman" w:cs="Times New Roman"/>
          <w:sz w:val="24"/>
        </w:rPr>
        <w:t>СанПиН 2.2.2.540-96 "Гигиенические требования к ручным инструментам и организ</w:t>
      </w:r>
      <w:r w:rsidRPr="00EA6226">
        <w:rPr>
          <w:rFonts w:ascii="Times New Roman" w:hAnsi="Times New Roman" w:cs="Times New Roman"/>
          <w:sz w:val="24"/>
        </w:rPr>
        <w:t>а</w:t>
      </w:r>
      <w:r w:rsidRPr="00EA6226">
        <w:rPr>
          <w:rFonts w:ascii="Times New Roman" w:hAnsi="Times New Roman" w:cs="Times New Roman"/>
          <w:sz w:val="24"/>
        </w:rPr>
        <w:t>ции работ"</w:t>
      </w:r>
    </w:p>
    <w:p w:rsidR="00F76EA0" w:rsidRPr="00EA6226" w:rsidRDefault="00F76EA0" w:rsidP="00F76EA0">
      <w:pPr>
        <w:widowControl/>
        <w:numPr>
          <w:ilvl w:val="0"/>
          <w:numId w:val="6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sz w:val="24"/>
        </w:rPr>
      </w:pPr>
      <w:r w:rsidRPr="00EA6226">
        <w:rPr>
          <w:rFonts w:ascii="Times New Roman" w:hAnsi="Times New Roman" w:cs="Times New Roman"/>
          <w:sz w:val="24"/>
        </w:rPr>
        <w:t>СН 2.2.4/2.1.8.566-96 "Производственная вибрация. Вибрация в помещениях жилых и общественных зданий"</w:t>
      </w:r>
    </w:p>
    <w:p w:rsidR="00F76EA0" w:rsidRPr="00682BB8" w:rsidRDefault="00F76EA0" w:rsidP="00BD5C41">
      <w:pPr>
        <w:pStyle w:val="a3"/>
        <w:ind w:firstLine="0"/>
        <w:rPr>
          <w:kern w:val="24"/>
          <w:sz w:val="24"/>
          <w:szCs w:val="24"/>
        </w:rPr>
      </w:pPr>
    </w:p>
    <w:p w:rsidR="00BD5C41" w:rsidRPr="00682BB8" w:rsidRDefault="00BD5C41" w:rsidP="00BD5C41">
      <w:pPr>
        <w:pStyle w:val="a3"/>
        <w:ind w:firstLine="0"/>
        <w:rPr>
          <w:kern w:val="24"/>
          <w:sz w:val="24"/>
          <w:szCs w:val="24"/>
        </w:rPr>
      </w:pPr>
    </w:p>
    <w:p w:rsidR="00BD5C41" w:rsidRPr="00682BB8" w:rsidRDefault="00BD5C41" w:rsidP="00BD5C41">
      <w:pPr>
        <w:widowControl/>
        <w:shd w:val="clear" w:color="auto" w:fill="FFFFFF"/>
        <w:tabs>
          <w:tab w:val="left" w:pos="451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  <w:r w:rsidRPr="00682BB8">
        <w:rPr>
          <w:rFonts w:ascii="Times New Roman" w:hAnsi="Times New Roman" w:cs="Times New Roman"/>
          <w:spacing w:val="0"/>
          <w:kern w:val="28"/>
          <w:sz w:val="24"/>
        </w:rPr>
        <w:t>Подпись автора методической разработки.</w:t>
      </w:r>
    </w:p>
    <w:p w:rsidR="00BD5C41" w:rsidRPr="00682BB8" w:rsidRDefault="00BD5C41" w:rsidP="00BD5C41">
      <w:pPr>
        <w:widowControl/>
        <w:shd w:val="clear" w:color="auto" w:fill="FFFFFF"/>
        <w:tabs>
          <w:tab w:val="left" w:pos="5179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  <w:r w:rsidRPr="00682BB8">
        <w:rPr>
          <w:rFonts w:ascii="Times New Roman" w:hAnsi="Times New Roman" w:cs="Times New Roman"/>
          <w:spacing w:val="0"/>
          <w:kern w:val="28"/>
          <w:sz w:val="24"/>
        </w:rPr>
        <w:t>«____» ________________2013   г.</w:t>
      </w:r>
    </w:p>
    <w:p w:rsidR="00BD5C41" w:rsidRPr="00682BB8" w:rsidRDefault="00BD5C41" w:rsidP="00BD5C41">
      <w:pPr>
        <w:widowControl/>
        <w:tabs>
          <w:tab w:val="left" w:pos="3570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  <w:r w:rsidRPr="00682BB8">
        <w:rPr>
          <w:rFonts w:ascii="Times New Roman" w:hAnsi="Times New Roman" w:cs="Times New Roman"/>
          <w:spacing w:val="0"/>
          <w:kern w:val="28"/>
          <w:sz w:val="24"/>
        </w:rPr>
        <w:lastRenderedPageBreak/>
        <w:tab/>
      </w:r>
    </w:p>
    <w:p w:rsidR="00BD5C41" w:rsidRPr="00682BB8" w:rsidRDefault="00BD5C41" w:rsidP="00BD5C41">
      <w:pPr>
        <w:widowControl/>
        <w:tabs>
          <w:tab w:val="left" w:pos="3570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682BB8" w:rsidRDefault="00BD5C41" w:rsidP="00BD5C41">
      <w:pPr>
        <w:widowControl/>
        <w:tabs>
          <w:tab w:val="left" w:pos="3570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</w:p>
    <w:sectPr w:rsidR="00BD5C41" w:rsidRPr="00682BB8" w:rsidSect="00782B1E">
      <w:headerReference w:type="default" r:id="rId8"/>
      <w:headerReference w:type="first" r:id="rId9"/>
      <w:pgSz w:w="11906" w:h="16838"/>
      <w:pgMar w:top="851" w:right="567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860" w:rsidRDefault="00B51860" w:rsidP="002910F4">
      <w:r>
        <w:separator/>
      </w:r>
    </w:p>
  </w:endnote>
  <w:endnote w:type="continuationSeparator" w:id="0">
    <w:p w:rsidR="00B51860" w:rsidRDefault="00B51860" w:rsidP="00291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860" w:rsidRDefault="00B51860" w:rsidP="002910F4">
      <w:r>
        <w:separator/>
      </w:r>
    </w:p>
  </w:footnote>
  <w:footnote w:type="continuationSeparator" w:id="0">
    <w:p w:rsidR="00B51860" w:rsidRDefault="00B51860" w:rsidP="00291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i/>
      </w:rPr>
      <w:id w:val="-1526170304"/>
      <w:docPartObj>
        <w:docPartGallery w:val="Page Numbers (Top of Page)"/>
        <w:docPartUnique/>
      </w:docPartObj>
    </w:sdtPr>
    <w:sdtEndPr/>
    <w:sdtContent>
      <w:p w:rsidR="002910F4" w:rsidRPr="002910F4" w:rsidRDefault="002910F4">
        <w:pPr>
          <w:pStyle w:val="a7"/>
          <w:jc w:val="right"/>
          <w:rPr>
            <w:rFonts w:ascii="Times New Roman" w:hAnsi="Times New Roman" w:cs="Times New Roman"/>
            <w:b/>
            <w:i/>
          </w:rPr>
        </w:pPr>
        <w:r w:rsidRPr="002910F4">
          <w:rPr>
            <w:rFonts w:ascii="Times New Roman" w:hAnsi="Times New Roman" w:cs="Times New Roman"/>
            <w:b/>
            <w:i/>
          </w:rPr>
          <w:fldChar w:fldCharType="begin"/>
        </w:r>
        <w:r w:rsidRPr="002910F4">
          <w:rPr>
            <w:rFonts w:ascii="Times New Roman" w:hAnsi="Times New Roman" w:cs="Times New Roman"/>
            <w:b/>
            <w:i/>
          </w:rPr>
          <w:instrText>PAGE   \* MERGEFORMAT</w:instrText>
        </w:r>
        <w:r w:rsidRPr="002910F4">
          <w:rPr>
            <w:rFonts w:ascii="Times New Roman" w:hAnsi="Times New Roman" w:cs="Times New Roman"/>
            <w:b/>
            <w:i/>
          </w:rPr>
          <w:fldChar w:fldCharType="separate"/>
        </w:r>
        <w:r w:rsidR="000945F7">
          <w:rPr>
            <w:rFonts w:ascii="Times New Roman" w:hAnsi="Times New Roman" w:cs="Times New Roman"/>
            <w:b/>
            <w:i/>
            <w:noProof/>
          </w:rPr>
          <w:t>2</w:t>
        </w:r>
        <w:r w:rsidRPr="002910F4">
          <w:rPr>
            <w:rFonts w:ascii="Times New Roman" w:hAnsi="Times New Roman" w:cs="Times New Roman"/>
            <w:b/>
            <w:i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A2C" w:rsidRPr="00387A2C" w:rsidRDefault="00387A2C">
    <w:pPr>
      <w:pStyle w:val="a7"/>
      <w:jc w:val="right"/>
      <w:rPr>
        <w:rFonts w:ascii="Times New Roman" w:hAnsi="Times New Roman" w:cs="Times New Roman"/>
        <w:b/>
        <w:i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E4042C8"/>
    <w:lvl w:ilvl="0">
      <w:numFmt w:val="bullet"/>
      <w:lvlText w:val="*"/>
      <w:lvlJc w:val="left"/>
    </w:lvl>
  </w:abstractNum>
  <w:abstractNum w:abstractNumId="1">
    <w:nsid w:val="04777E16"/>
    <w:multiLevelType w:val="hybridMultilevel"/>
    <w:tmpl w:val="D07016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FC25E7"/>
    <w:multiLevelType w:val="hybridMultilevel"/>
    <w:tmpl w:val="97F64EF8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E51358"/>
    <w:multiLevelType w:val="hybridMultilevel"/>
    <w:tmpl w:val="7BEA2A56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5664A8"/>
    <w:multiLevelType w:val="hybridMultilevel"/>
    <w:tmpl w:val="82BCD9A2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EC506D"/>
    <w:multiLevelType w:val="hybridMultilevel"/>
    <w:tmpl w:val="7556ED26"/>
    <w:lvl w:ilvl="0" w:tplc="FFFFFFFF">
      <w:start w:val="1"/>
      <w:numFmt w:val="decimal"/>
      <w:lvlText w:val="%1."/>
      <w:lvlJc w:val="left"/>
      <w:pPr>
        <w:ind w:left="4046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C41"/>
    <w:rsid w:val="00067A75"/>
    <w:rsid w:val="000945F7"/>
    <w:rsid w:val="000A64F8"/>
    <w:rsid w:val="00153C69"/>
    <w:rsid w:val="0017016A"/>
    <w:rsid w:val="00174075"/>
    <w:rsid w:val="001907A8"/>
    <w:rsid w:val="001F02A1"/>
    <w:rsid w:val="00251394"/>
    <w:rsid w:val="00254E28"/>
    <w:rsid w:val="002910F4"/>
    <w:rsid w:val="00387A2C"/>
    <w:rsid w:val="00391B3B"/>
    <w:rsid w:val="003E67D4"/>
    <w:rsid w:val="003F0F56"/>
    <w:rsid w:val="005B622E"/>
    <w:rsid w:val="005C035F"/>
    <w:rsid w:val="005F0632"/>
    <w:rsid w:val="00614BA1"/>
    <w:rsid w:val="006500DA"/>
    <w:rsid w:val="00651107"/>
    <w:rsid w:val="00682BB8"/>
    <w:rsid w:val="006B2BC0"/>
    <w:rsid w:val="006E24A7"/>
    <w:rsid w:val="006F5B54"/>
    <w:rsid w:val="00722C78"/>
    <w:rsid w:val="007475AE"/>
    <w:rsid w:val="00780D9D"/>
    <w:rsid w:val="00782B1E"/>
    <w:rsid w:val="007D75A9"/>
    <w:rsid w:val="007F5F8A"/>
    <w:rsid w:val="00853C55"/>
    <w:rsid w:val="00855E6C"/>
    <w:rsid w:val="008B37F8"/>
    <w:rsid w:val="009526CA"/>
    <w:rsid w:val="009E0F4B"/>
    <w:rsid w:val="00A138DF"/>
    <w:rsid w:val="00A668F9"/>
    <w:rsid w:val="00A80823"/>
    <w:rsid w:val="00A952F7"/>
    <w:rsid w:val="00AE016E"/>
    <w:rsid w:val="00B0280C"/>
    <w:rsid w:val="00B10C69"/>
    <w:rsid w:val="00B16AB2"/>
    <w:rsid w:val="00B51860"/>
    <w:rsid w:val="00B91486"/>
    <w:rsid w:val="00BD5C41"/>
    <w:rsid w:val="00C45851"/>
    <w:rsid w:val="00C470E6"/>
    <w:rsid w:val="00C741C6"/>
    <w:rsid w:val="00CE3A8A"/>
    <w:rsid w:val="00D30C0C"/>
    <w:rsid w:val="00D5240D"/>
    <w:rsid w:val="00DF3E72"/>
    <w:rsid w:val="00E0330B"/>
    <w:rsid w:val="00E362AA"/>
    <w:rsid w:val="00E537B7"/>
    <w:rsid w:val="00E754AB"/>
    <w:rsid w:val="00EE5365"/>
    <w:rsid w:val="00F21F8C"/>
    <w:rsid w:val="00F76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C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5C41"/>
    <w:pPr>
      <w:keepNext/>
      <w:widowControl/>
      <w:autoSpaceDE/>
      <w:autoSpaceDN/>
      <w:adjustRightInd/>
      <w:spacing w:before="240" w:after="60"/>
      <w:ind w:firstLine="397"/>
      <w:jc w:val="both"/>
      <w:outlineLvl w:val="0"/>
    </w:pPr>
    <w:rPr>
      <w:b/>
      <w:bCs/>
      <w:spacing w:val="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C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D5C41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pacing w:val="0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BD5C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D5C41"/>
    <w:pPr>
      <w:widowControl/>
      <w:autoSpaceDE/>
      <w:autoSpaceDN/>
      <w:adjustRightInd/>
      <w:spacing w:after="120"/>
      <w:ind w:firstLine="397"/>
      <w:jc w:val="both"/>
    </w:pPr>
    <w:rPr>
      <w:rFonts w:ascii="Times New Roman" w:hAnsi="Times New Roman" w:cs="Times New Roman"/>
      <w:spacing w:val="0"/>
      <w:sz w:val="24"/>
    </w:rPr>
  </w:style>
  <w:style w:type="character" w:customStyle="1" w:styleId="a6">
    <w:name w:val="Основной текст Знак"/>
    <w:basedOn w:val="a0"/>
    <w:link w:val="a5"/>
    <w:rsid w:val="00BD5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BD5C41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kern w:val="2"/>
      <w:sz w:val="28"/>
      <w:szCs w:val="20"/>
    </w:rPr>
  </w:style>
  <w:style w:type="paragraph" w:styleId="a7">
    <w:name w:val="header"/>
    <w:basedOn w:val="a"/>
    <w:link w:val="a8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table" w:styleId="ab">
    <w:name w:val="Table Grid"/>
    <w:basedOn w:val="a1"/>
    <w:uiPriority w:val="59"/>
    <w:rsid w:val="001907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89">
    <w:name w:val="Font Style89"/>
    <w:uiPriority w:val="99"/>
    <w:rsid w:val="00F76EA0"/>
    <w:rPr>
      <w:rFonts w:ascii="Arial" w:hAnsi="Arial" w:cs="Arial"/>
      <w:color w:val="000000"/>
      <w:sz w:val="18"/>
      <w:szCs w:val="18"/>
    </w:rPr>
  </w:style>
  <w:style w:type="paragraph" w:customStyle="1" w:styleId="11">
    <w:name w:val="Стиль1"/>
    <w:basedOn w:val="a"/>
    <w:autoRedefine/>
    <w:rsid w:val="00F76EA0"/>
    <w:pPr>
      <w:widowControl/>
      <w:overflowPunct w:val="0"/>
      <w:ind w:firstLine="340"/>
      <w:jc w:val="both"/>
      <w:textAlignment w:val="baseline"/>
    </w:pPr>
    <w:rPr>
      <w:rFonts w:ascii="Times New Roman" w:hAnsi="Times New Roman" w:cs="Times New Roman"/>
      <w:spacing w:val="0"/>
      <w:kern w:val="28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C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5C41"/>
    <w:pPr>
      <w:keepNext/>
      <w:widowControl/>
      <w:autoSpaceDE/>
      <w:autoSpaceDN/>
      <w:adjustRightInd/>
      <w:spacing w:before="240" w:after="60"/>
      <w:ind w:firstLine="397"/>
      <w:jc w:val="both"/>
      <w:outlineLvl w:val="0"/>
    </w:pPr>
    <w:rPr>
      <w:b/>
      <w:bCs/>
      <w:spacing w:val="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C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D5C41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pacing w:val="0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BD5C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D5C41"/>
    <w:pPr>
      <w:widowControl/>
      <w:autoSpaceDE/>
      <w:autoSpaceDN/>
      <w:adjustRightInd/>
      <w:spacing w:after="120"/>
      <w:ind w:firstLine="397"/>
      <w:jc w:val="both"/>
    </w:pPr>
    <w:rPr>
      <w:rFonts w:ascii="Times New Roman" w:hAnsi="Times New Roman" w:cs="Times New Roman"/>
      <w:spacing w:val="0"/>
      <w:sz w:val="24"/>
    </w:rPr>
  </w:style>
  <w:style w:type="character" w:customStyle="1" w:styleId="a6">
    <w:name w:val="Основной текст Знак"/>
    <w:basedOn w:val="a0"/>
    <w:link w:val="a5"/>
    <w:rsid w:val="00BD5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BD5C41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kern w:val="2"/>
      <w:sz w:val="28"/>
      <w:szCs w:val="20"/>
    </w:rPr>
  </w:style>
  <w:style w:type="paragraph" w:styleId="a7">
    <w:name w:val="header"/>
    <w:basedOn w:val="a"/>
    <w:link w:val="a8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table" w:styleId="ab">
    <w:name w:val="Table Grid"/>
    <w:basedOn w:val="a1"/>
    <w:uiPriority w:val="59"/>
    <w:rsid w:val="001907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89">
    <w:name w:val="Font Style89"/>
    <w:uiPriority w:val="99"/>
    <w:rsid w:val="00F76EA0"/>
    <w:rPr>
      <w:rFonts w:ascii="Arial" w:hAnsi="Arial" w:cs="Arial"/>
      <w:color w:val="000000"/>
      <w:sz w:val="18"/>
      <w:szCs w:val="18"/>
    </w:rPr>
  </w:style>
  <w:style w:type="paragraph" w:customStyle="1" w:styleId="11">
    <w:name w:val="Стиль1"/>
    <w:basedOn w:val="a"/>
    <w:autoRedefine/>
    <w:rsid w:val="00F76EA0"/>
    <w:pPr>
      <w:widowControl/>
      <w:overflowPunct w:val="0"/>
      <w:ind w:firstLine="340"/>
      <w:jc w:val="both"/>
      <w:textAlignment w:val="baseline"/>
    </w:pPr>
    <w:rPr>
      <w:rFonts w:ascii="Times New Roman" w:hAnsi="Times New Roman" w:cs="Times New Roman"/>
      <w:spacing w:val="0"/>
      <w:kern w:val="28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1887</Words>
  <Characters>10757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- бай (Красовский)</dc:creator>
  <cp:lastModifiedBy>1-324</cp:lastModifiedBy>
  <cp:revision>6</cp:revision>
  <dcterms:created xsi:type="dcterms:W3CDTF">2013-03-31T04:17:00Z</dcterms:created>
  <dcterms:modified xsi:type="dcterms:W3CDTF">2014-01-21T14:53:00Z</dcterms:modified>
</cp:coreProperties>
</file>